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cs="仿宋"/>
          <w:b/>
          <w:bCs/>
          <w:sz w:val="44"/>
          <w:szCs w:val="44"/>
          <w:lang w:val="en-US" w:eastAsia="zh-CN"/>
        </w:rPr>
      </w:pPr>
      <w:r>
        <w:rPr>
          <w:rFonts w:hint="eastAsia" w:ascii="仿宋" w:hAnsi="仿宋" w:eastAsia="仿宋" w:cs="仿宋"/>
          <w:b/>
          <w:bCs/>
          <w:sz w:val="44"/>
          <w:szCs w:val="44"/>
          <w:lang w:val="en-US" w:eastAsia="zh-CN"/>
        </w:rPr>
        <w:t>武汉市第二十九中学</w:t>
      </w:r>
    </w:p>
    <w:p>
      <w:pPr>
        <w:spacing w:line="360" w:lineRule="auto"/>
        <w:jc w:val="center"/>
        <w:rPr>
          <w:rFonts w:hint="eastAsia" w:ascii="仿宋" w:hAnsi="仿宋" w:eastAsia="仿宋" w:cs="仿宋"/>
          <w:b/>
          <w:bCs/>
          <w:sz w:val="44"/>
          <w:szCs w:val="44"/>
          <w:lang w:val="en-US" w:eastAsia="zh-CN"/>
        </w:rPr>
      </w:pPr>
      <w:r>
        <w:rPr>
          <w:rFonts w:hint="default" w:ascii="仿宋" w:hAnsi="仿宋" w:eastAsia="仿宋" w:cs="仿宋"/>
          <w:b/>
          <w:bCs/>
          <w:sz w:val="44"/>
          <w:szCs w:val="44"/>
          <w:lang w:val="en-US" w:eastAsia="zh-CN"/>
        </w:rPr>
        <w:t>2022</w:t>
      </w:r>
      <w:r>
        <w:rPr>
          <w:rFonts w:hint="eastAsia" w:ascii="仿宋" w:hAnsi="仿宋" w:eastAsia="仿宋" w:cs="仿宋"/>
          <w:b/>
          <w:bCs/>
          <w:sz w:val="44"/>
          <w:szCs w:val="44"/>
          <w:lang w:val="en-US" w:eastAsia="zh-CN"/>
        </w:rPr>
        <w:t>年体育后备人才招生简章（女足）</w:t>
      </w:r>
    </w:p>
    <w:p>
      <w:pPr>
        <w:spacing w:line="360" w:lineRule="auto"/>
        <w:jc w:val="center"/>
        <w:rPr>
          <w:rFonts w:hint="eastAsia" w:ascii="仿宋" w:hAnsi="仿宋" w:eastAsia="仿宋" w:cs="仿宋"/>
          <w:b/>
          <w:bCs/>
          <w:sz w:val="44"/>
          <w:szCs w:val="44"/>
          <w:lang w:val="en-US" w:eastAsia="zh-CN"/>
        </w:rPr>
      </w:pPr>
    </w:p>
    <w:p>
      <w:pPr>
        <w:spacing w:line="360" w:lineRule="auto"/>
        <w:jc w:val="left"/>
        <w:rPr>
          <w:rFonts w:hint="default" w:ascii="仿宋" w:hAnsi="仿宋" w:eastAsia="仿宋" w:cs="仿宋"/>
          <w:b w:val="0"/>
          <w:bCs w:val="0"/>
          <w:sz w:val="28"/>
          <w:szCs w:val="28"/>
          <w:lang w:val="en-US" w:eastAsia="zh-CN"/>
        </w:rPr>
      </w:pPr>
      <w:r>
        <w:rPr>
          <w:rFonts w:hint="eastAsia" w:ascii="仿宋" w:hAnsi="仿宋" w:eastAsia="仿宋" w:cs="仿宋"/>
          <w:b/>
          <w:bCs/>
          <w:sz w:val="44"/>
          <w:szCs w:val="44"/>
          <w:lang w:val="en-US" w:eastAsia="zh-CN"/>
        </w:rPr>
        <w:t xml:space="preserve">   </w:t>
      </w:r>
      <w:r>
        <w:rPr>
          <w:rFonts w:hint="default" w:ascii="仿宋" w:hAnsi="仿宋" w:eastAsia="仿宋" w:cs="仿宋"/>
          <w:b w:val="0"/>
          <w:bCs w:val="0"/>
          <w:sz w:val="28"/>
          <w:szCs w:val="28"/>
          <w:lang w:val="en-US" w:eastAsia="zh-CN"/>
        </w:rPr>
        <w:t>武汉市第二十九中学创建于1955年，坐落于中山大道、武胜路、利济北路交汇处，毗邻江汉区、汉阳区和汉正街小商品市场,交通便利，环境优美。</w:t>
      </w:r>
    </w:p>
    <w:p>
      <w:pPr>
        <w:spacing w:line="360" w:lineRule="auto"/>
        <w:ind w:firstLine="560" w:firstLineChars="20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学校是首批市级示范高中，先后被评为：</w:t>
      </w:r>
      <w:r>
        <w:rPr>
          <w:rFonts w:hint="default" w:ascii="仿宋" w:hAnsi="仿宋" w:eastAsia="仿宋" w:cs="仿宋"/>
          <w:b/>
          <w:bCs/>
          <w:sz w:val="28"/>
          <w:szCs w:val="28"/>
          <w:lang w:val="en-US" w:eastAsia="zh-CN"/>
        </w:rPr>
        <w:t>武汉市艺术特色学校、武汉市课改先进学校、武汉市多样化办学试点校、武汉市翻转课堂2.0实验校、国家级“足球示范校”、全国中学西班牙语教育联盟成员、武汉市高效课堂建设先进单位、武汉市四星级智慧校园。</w:t>
      </w:r>
    </w:p>
    <w:p>
      <w:pPr>
        <w:spacing w:line="360" w:lineRule="auto"/>
        <w:ind w:firstLine="560" w:firstLineChars="20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近年来，学校进行了场馆和设施设备升级，着力精准校园、书香校园和智慧校园建设，突出教育方式变革，加快推进学校高水平，多样化，特色化发展！</w:t>
      </w:r>
    </w:p>
    <w:p>
      <w:pPr>
        <w:spacing w:line="360" w:lineRule="auto"/>
        <w:ind w:firstLine="560" w:firstLineChars="200"/>
        <w:jc w:val="left"/>
        <w:rPr>
          <w:rFonts w:hint="default" w:ascii="仿宋" w:hAnsi="仿宋" w:eastAsia="仿宋" w:cs="仿宋"/>
          <w:b w:val="0"/>
          <w:bCs w:val="0"/>
          <w:sz w:val="28"/>
          <w:szCs w:val="28"/>
          <w:lang w:val="en-US" w:eastAsia="zh-CN"/>
        </w:rPr>
      </w:pPr>
      <w:bookmarkStart w:id="0" w:name="_GoBack"/>
      <w:bookmarkEnd w:id="0"/>
      <w:r>
        <w:rPr>
          <w:rFonts w:hint="default" w:ascii="仿宋" w:hAnsi="仿宋" w:eastAsia="仿宋" w:cs="仿宋"/>
          <w:b w:val="0"/>
          <w:bCs w:val="0"/>
          <w:sz w:val="28"/>
          <w:szCs w:val="28"/>
          <w:lang w:val="en-US" w:eastAsia="zh-CN"/>
        </w:rPr>
        <w:t>学校坚持多样化和特色化办学，成绩突出，在武汉市享有盛誉。</w:t>
      </w:r>
    </w:p>
    <w:p>
      <w:pPr>
        <w:spacing w:line="360" w:lineRule="auto"/>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【近三年办学成果】</w:t>
      </w:r>
      <w:r>
        <w:rPr>
          <w:rFonts w:hint="default" w:ascii="仿宋" w:hAnsi="仿宋" w:eastAsia="仿宋" w:cs="仿宋"/>
          <w:b w:val="0"/>
          <w:bCs w:val="0"/>
          <w:sz w:val="28"/>
          <w:szCs w:val="28"/>
          <w:lang w:val="en-US" w:eastAsia="zh-CN"/>
        </w:rPr>
        <w:t>2020届</w:t>
      </w:r>
      <w:r>
        <w:rPr>
          <w:rFonts w:hint="eastAsia" w:ascii="仿宋" w:hAnsi="仿宋" w:eastAsia="仿宋" w:cs="仿宋"/>
          <w:b w:val="0"/>
          <w:bCs w:val="0"/>
          <w:sz w:val="28"/>
          <w:szCs w:val="28"/>
          <w:lang w:val="en-US" w:eastAsia="zh-CN"/>
        </w:rPr>
        <w:t>高考</w:t>
      </w:r>
      <w:r>
        <w:rPr>
          <w:rFonts w:hint="default" w:ascii="仿宋" w:hAnsi="仿宋" w:eastAsia="仿宋" w:cs="仿宋"/>
          <w:b w:val="0"/>
          <w:bCs w:val="0"/>
          <w:sz w:val="28"/>
          <w:szCs w:val="28"/>
          <w:lang w:val="en-US" w:eastAsia="zh-CN"/>
        </w:rPr>
        <w:t>实现科创班高考均分过490，本科率100%，艺体类重点大学录取继续逆势上涨，西班牙语名优大学录取8人。</w:t>
      </w:r>
      <w:r>
        <w:rPr>
          <w:rFonts w:hint="eastAsia" w:ascii="仿宋" w:hAnsi="仿宋" w:eastAsia="仿宋" w:cs="仿宋"/>
          <w:b w:val="0"/>
          <w:bCs w:val="0"/>
          <w:sz w:val="28"/>
          <w:szCs w:val="28"/>
          <w:lang w:val="en-US" w:eastAsia="zh-CN"/>
        </w:rPr>
        <w:t>女足队员本科率100%，一本录取率80%。</w:t>
      </w:r>
    </w:p>
    <w:p>
      <w:pPr>
        <w:spacing w:line="360" w:lineRule="auto"/>
        <w:ind w:firstLine="560" w:firstLineChars="20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2021届高</w:t>
      </w:r>
      <w:r>
        <w:rPr>
          <w:rFonts w:hint="eastAsia" w:ascii="仿宋" w:hAnsi="仿宋" w:eastAsia="仿宋" w:cs="仿宋"/>
          <w:b w:val="0"/>
          <w:bCs w:val="0"/>
          <w:sz w:val="28"/>
          <w:szCs w:val="28"/>
          <w:lang w:val="en-US" w:eastAsia="zh-CN"/>
        </w:rPr>
        <w:t>考</w:t>
      </w:r>
      <w:r>
        <w:rPr>
          <w:rFonts w:hint="default" w:ascii="仿宋" w:hAnsi="仿宋" w:eastAsia="仿宋" w:cs="仿宋"/>
          <w:b w:val="0"/>
          <w:bCs w:val="0"/>
          <w:sz w:val="28"/>
          <w:szCs w:val="28"/>
          <w:lang w:val="en-US" w:eastAsia="zh-CN"/>
        </w:rPr>
        <w:t>600分以上人数3人，本科率100%，双一流大学录取再创新高，全口径一本录取106人。</w:t>
      </w:r>
      <w:r>
        <w:rPr>
          <w:rFonts w:hint="eastAsia" w:ascii="仿宋" w:hAnsi="仿宋" w:eastAsia="仿宋" w:cs="仿宋"/>
          <w:b w:val="0"/>
          <w:bCs w:val="0"/>
          <w:sz w:val="28"/>
          <w:szCs w:val="28"/>
          <w:lang w:val="en-US" w:eastAsia="zh-CN"/>
        </w:rPr>
        <w:t>女足队员本科率100%，一本录取率83%。</w:t>
      </w:r>
    </w:p>
    <w:p>
      <w:pPr>
        <w:spacing w:line="360" w:lineRule="auto"/>
        <w:ind w:firstLine="560" w:firstLineChars="20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2022届高三</w:t>
      </w:r>
      <w:r>
        <w:rPr>
          <w:rFonts w:hint="eastAsia" w:ascii="仿宋" w:hAnsi="仿宋" w:eastAsia="仿宋" w:cs="仿宋"/>
          <w:b w:val="0"/>
          <w:bCs w:val="0"/>
          <w:sz w:val="28"/>
          <w:szCs w:val="28"/>
          <w:lang w:val="en-US" w:eastAsia="zh-CN"/>
        </w:rPr>
        <w:t>参加</w:t>
      </w:r>
      <w:r>
        <w:rPr>
          <w:rFonts w:hint="default" w:ascii="仿宋" w:hAnsi="仿宋" w:eastAsia="仿宋" w:cs="仿宋"/>
          <w:b w:val="0"/>
          <w:bCs w:val="0"/>
          <w:sz w:val="28"/>
          <w:szCs w:val="28"/>
          <w:lang w:val="en-US" w:eastAsia="zh-CN"/>
        </w:rPr>
        <w:t>湖北省2022年美术统考获佳绩，</w:t>
      </w:r>
      <w:r>
        <w:rPr>
          <w:rFonts w:hint="eastAsia" w:ascii="仿宋" w:hAnsi="仿宋" w:eastAsia="仿宋" w:cs="仿宋"/>
          <w:b w:val="0"/>
          <w:bCs w:val="0"/>
          <w:sz w:val="28"/>
          <w:szCs w:val="28"/>
          <w:lang w:val="en-US" w:eastAsia="zh-CN"/>
        </w:rPr>
        <w:t>有7</w:t>
      </w:r>
      <w:r>
        <w:rPr>
          <w:rFonts w:hint="default" w:ascii="仿宋" w:hAnsi="仿宋" w:eastAsia="仿宋" w:cs="仿宋"/>
          <w:b w:val="0"/>
          <w:bCs w:val="0"/>
          <w:sz w:val="28"/>
          <w:szCs w:val="28"/>
          <w:lang w:val="en-US" w:eastAsia="zh-CN"/>
        </w:rPr>
        <w:t>人</w:t>
      </w:r>
      <w:r>
        <w:rPr>
          <w:rFonts w:hint="eastAsia" w:ascii="仿宋" w:hAnsi="仿宋" w:eastAsia="仿宋" w:cs="仿宋"/>
          <w:b w:val="0"/>
          <w:bCs w:val="0"/>
          <w:sz w:val="28"/>
          <w:szCs w:val="28"/>
          <w:lang w:val="en-US" w:eastAsia="zh-CN"/>
        </w:rPr>
        <w:t>有望</w:t>
      </w:r>
      <w:r>
        <w:rPr>
          <w:rFonts w:hint="default" w:ascii="仿宋" w:hAnsi="仿宋" w:eastAsia="仿宋" w:cs="仿宋"/>
          <w:b w:val="0"/>
          <w:bCs w:val="0"/>
          <w:sz w:val="28"/>
          <w:szCs w:val="28"/>
          <w:lang w:val="en-US" w:eastAsia="zh-CN"/>
        </w:rPr>
        <w:t>获中国美术学院</w:t>
      </w:r>
      <w:r>
        <w:rPr>
          <w:rFonts w:hint="eastAsia" w:ascii="仿宋" w:hAnsi="仿宋" w:eastAsia="仿宋" w:cs="仿宋"/>
          <w:b w:val="0"/>
          <w:bCs w:val="0"/>
          <w:sz w:val="28"/>
          <w:szCs w:val="28"/>
          <w:lang w:val="en-US" w:eastAsia="zh-CN"/>
        </w:rPr>
        <w:t>和</w:t>
      </w:r>
      <w:r>
        <w:rPr>
          <w:rFonts w:hint="default" w:ascii="仿宋" w:hAnsi="仿宋" w:eastAsia="仿宋" w:cs="仿宋"/>
          <w:b w:val="0"/>
          <w:bCs w:val="0"/>
          <w:sz w:val="28"/>
          <w:szCs w:val="28"/>
          <w:lang w:val="en-US" w:eastAsia="zh-CN"/>
        </w:rPr>
        <w:t>中国传媒大学</w:t>
      </w:r>
      <w:r>
        <w:rPr>
          <w:rFonts w:hint="eastAsia" w:ascii="仿宋" w:hAnsi="仿宋" w:eastAsia="仿宋" w:cs="仿宋"/>
          <w:b w:val="0"/>
          <w:bCs w:val="0"/>
          <w:sz w:val="28"/>
          <w:szCs w:val="28"/>
          <w:lang w:val="en-US" w:eastAsia="zh-CN"/>
        </w:rPr>
        <w:t>等专业院校的青睐！</w:t>
      </w:r>
    </w:p>
    <w:p>
      <w:pPr>
        <w:spacing w:line="360" w:lineRule="auto"/>
        <w:ind w:firstLine="560" w:firstLineChars="20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2022届高三</w:t>
      </w:r>
      <w:r>
        <w:rPr>
          <w:rFonts w:hint="eastAsia" w:ascii="仿宋" w:hAnsi="仿宋" w:eastAsia="仿宋" w:cs="仿宋"/>
          <w:b w:val="0"/>
          <w:bCs w:val="0"/>
          <w:sz w:val="28"/>
          <w:szCs w:val="28"/>
          <w:lang w:val="en-US" w:eastAsia="zh-CN"/>
        </w:rPr>
        <w:t>参加</w:t>
      </w:r>
      <w:r>
        <w:rPr>
          <w:rFonts w:hint="default" w:ascii="仿宋" w:hAnsi="仿宋" w:eastAsia="仿宋" w:cs="仿宋"/>
          <w:b w:val="0"/>
          <w:bCs w:val="0"/>
          <w:sz w:val="28"/>
          <w:szCs w:val="28"/>
          <w:lang w:val="en-US" w:eastAsia="zh-CN"/>
        </w:rPr>
        <w:t>湖北省2022年音乐、舞蹈类统考创历史新高。全省前200名8人，均分：259分。截止目前12名学生有望获得英国音乐名校、中央音乐学院、上海音乐学院、中国传媒大学、武汉音乐学院等专业院校的青睐！</w:t>
      </w:r>
    </w:p>
    <w:p>
      <w:pPr>
        <w:spacing w:line="360" w:lineRule="auto"/>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2022届高三女足队员均获得二级运动员以上资格，2名学生有望实现双一流大学录取。我校女足参加全国、省市区比赛屡获佳绩，2016年全国第一届青年运动会甲组亚军， 2017、2018、2019年湖北省青少年校园足球联赛亚军，2018、2019、2020年武汉市青少年校园足球联赛亚军， 2021年武汉市校园足球锦标赛亚军。</w:t>
      </w:r>
    </w:p>
    <w:p>
      <w:pPr>
        <w:spacing w:line="360" w:lineRule="auto"/>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【女足培养目标】</w:t>
      </w:r>
    </w:p>
    <w:p>
      <w:pPr>
        <w:spacing w:line="360" w:lineRule="auto"/>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2015年至今，学校立足女足学生特点，通过三年的专业和文化教学，实现足球运动员二级及其以上等级证书100%，重点大学录取率60%，本科率90%以上。</w:t>
      </w:r>
    </w:p>
    <w:p>
      <w:pPr>
        <w:spacing w:line="360" w:lineRule="auto"/>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【女足培养方案】</w:t>
      </w:r>
    </w:p>
    <w:p>
      <w:pPr>
        <w:spacing w:line="360" w:lineRule="auto"/>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我校坚持特色发展和多样化发展相结合，突出学生综合素养的提高。针对女足学生专业特点和基础，学校规范开设足球专业课程，专业训练课周12个课时，模拟比赛课每周2课时。为了加强实战经验积累和综合能力提高，会不定期组织学生参加硚口区校园足球联赛总决赛（高中组）、武汉市校园足球联赛总决赛（高中组）、女子足球锦标赛（甲组）、湖北省校园足球联赛总决赛（高中组），推荐优秀学员参加湖北省及全国校园足球夏令营活动。针对女足学生文化学习的特点和基础，充分保障学生的文化学习时空，有序推进各科教学，特别加强语文、数学、英语和政治的基础教学和落实。以此同时，还专门设置了每周两节高考学科辅导课，高三备考期间组织专班进行专业和文化的双向协调备考。</w:t>
      </w:r>
    </w:p>
    <w:p>
      <w:pPr>
        <w:spacing w:line="360" w:lineRule="auto"/>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2022年我校总招生计划：400人，其中，特长生招生计划：音乐类20人、美术类40人、女足12人，西班牙语45人。</w:t>
      </w:r>
    </w:p>
    <w:p>
      <w:pPr>
        <w:spacing w:line="360" w:lineRule="auto"/>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招生咨询电话：027-85831202，招生咨询QQ群：235495140。</w:t>
      </w:r>
    </w:p>
    <w:p>
      <w:pPr>
        <w:spacing w:line="360" w:lineRule="auto"/>
        <w:ind w:firstLine="562" w:firstLineChars="200"/>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招生代码：046  录取批次：第二批次</w:t>
      </w:r>
    </w:p>
    <w:p>
      <w:pPr>
        <w:spacing w:line="360" w:lineRule="auto"/>
        <w:ind w:firstLine="562" w:firstLineChars="200"/>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学校地址：武汉市硚口区利济北路利济西巷1号。</w:t>
      </w:r>
    </w:p>
    <w:p>
      <w:pPr>
        <w:spacing w:line="360" w:lineRule="auto"/>
        <w:ind w:firstLine="562" w:firstLineChars="200"/>
        <w:jc w:val="left"/>
        <w:rPr>
          <w:rFonts w:hint="default" w:ascii="仿宋" w:hAnsi="仿宋" w:eastAsia="仿宋" w:cs="仿宋"/>
          <w:b/>
          <w:bCs/>
          <w:sz w:val="28"/>
          <w:szCs w:val="28"/>
          <w:lang w:val="en-US" w:eastAsia="zh-CN"/>
        </w:rPr>
      </w:pPr>
    </w:p>
    <w:p>
      <w:pPr>
        <w:spacing w:line="360" w:lineRule="auto"/>
        <w:jc w:val="center"/>
        <w:rPr>
          <w:rFonts w:hint="eastAsia" w:ascii="仿宋" w:hAnsi="仿宋" w:eastAsia="仿宋" w:cs="仿宋"/>
          <w:b/>
          <w:bCs/>
          <w:sz w:val="44"/>
          <w:szCs w:val="44"/>
          <w:lang w:val="en-US"/>
        </w:rPr>
      </w:pPr>
      <w:r>
        <w:rPr>
          <w:rFonts w:hint="eastAsia" w:ascii="仿宋" w:hAnsi="仿宋" w:eastAsia="仿宋" w:cs="仿宋"/>
          <w:b/>
          <w:bCs/>
          <w:sz w:val="44"/>
          <w:szCs w:val="44"/>
        </w:rPr>
        <w:t>武汉市</w:t>
      </w:r>
      <w:r>
        <w:rPr>
          <w:rFonts w:hint="eastAsia" w:ascii="仿宋" w:hAnsi="仿宋" w:eastAsia="仿宋" w:cs="仿宋"/>
          <w:b/>
          <w:bCs/>
          <w:sz w:val="44"/>
          <w:szCs w:val="44"/>
          <w:lang w:val="en-US" w:eastAsia="zh-CN"/>
        </w:rPr>
        <w:t>二十九中学2022年</w:t>
      </w:r>
      <w:r>
        <w:rPr>
          <w:rFonts w:hint="eastAsia" w:ascii="仿宋" w:hAnsi="仿宋" w:eastAsia="仿宋" w:cs="仿宋"/>
          <w:b/>
          <w:bCs/>
          <w:sz w:val="44"/>
          <w:szCs w:val="44"/>
          <w:lang w:val="en-US"/>
        </w:rPr>
        <w:t>体育后备人才</w:t>
      </w:r>
    </w:p>
    <w:p>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选拔</w:t>
      </w:r>
      <w:r>
        <w:rPr>
          <w:rFonts w:hint="eastAsia" w:ascii="仿宋" w:hAnsi="仿宋" w:eastAsia="仿宋" w:cs="仿宋"/>
          <w:b/>
          <w:bCs/>
          <w:sz w:val="44"/>
          <w:szCs w:val="44"/>
          <w:lang w:val="en-US"/>
        </w:rPr>
        <w:t>考试</w:t>
      </w:r>
      <w:r>
        <w:rPr>
          <w:rFonts w:hint="eastAsia" w:ascii="仿宋" w:hAnsi="仿宋" w:eastAsia="仿宋" w:cs="仿宋"/>
          <w:b/>
          <w:bCs/>
          <w:sz w:val="44"/>
          <w:szCs w:val="44"/>
        </w:rPr>
        <w:t>方案</w:t>
      </w:r>
    </w:p>
    <w:p>
      <w:pPr>
        <w:numPr>
          <w:ilvl w:val="0"/>
          <w:numId w:val="0"/>
        </w:numPr>
        <w:spacing w:line="360" w:lineRule="auto"/>
        <w:jc w:val="left"/>
        <w:rPr>
          <w:rFonts w:hint="default" w:ascii="仿宋" w:hAnsi="仿宋" w:eastAsia="仿宋" w:cs="仿宋"/>
          <w:b/>
          <w:bCs/>
          <w:sz w:val="28"/>
          <w:szCs w:val="28"/>
          <w:lang w:val="en-US"/>
        </w:rPr>
      </w:pPr>
      <w:r>
        <w:rPr>
          <w:rFonts w:hint="eastAsia" w:ascii="仿宋" w:hAnsi="仿宋" w:eastAsia="仿宋" w:cs="仿宋"/>
          <w:b/>
          <w:bCs/>
          <w:sz w:val="28"/>
          <w:szCs w:val="28"/>
          <w:lang w:val="en-US" w:eastAsia="zh-CN"/>
        </w:rPr>
        <w:t>一、招生对象及名额</w:t>
      </w:r>
    </w:p>
    <w:p>
      <w:pPr>
        <w:numPr>
          <w:ilvl w:val="0"/>
          <w:numId w:val="0"/>
        </w:numPr>
        <w:spacing w:line="360" w:lineRule="auto"/>
        <w:ind w:leftChars="0"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武汉市中心城区2022届在籍在校九年级学生中女子足球特长生12人（含守门员）</w:t>
      </w:r>
    </w:p>
    <w:p>
      <w:pPr>
        <w:numPr>
          <w:ilvl w:val="0"/>
          <w:numId w:val="0"/>
        </w:numPr>
        <w:spacing w:line="360" w:lineRule="auto"/>
        <w:ind w:leftChars="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二、后备人才选拔考试报名条件</w:t>
      </w:r>
    </w:p>
    <w:p>
      <w:pPr>
        <w:numPr>
          <w:ilvl w:val="0"/>
          <w:numId w:val="0"/>
        </w:numPr>
        <w:spacing w:line="360" w:lineRule="auto"/>
        <w:ind w:firstLine="562" w:firstLineChars="200"/>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武汉市中心城区2022届在籍在校九年级学生具备以下条件之一均可报名参加后备人才选拔考试。</w:t>
      </w:r>
    </w:p>
    <w:p>
      <w:pPr>
        <w:numPr>
          <w:ilvl w:val="0"/>
          <w:numId w:val="0"/>
        </w:numPr>
        <w:spacing w:line="360" w:lineRule="auto"/>
        <w:ind w:leftChars="0" w:firstLine="562" w:firstLineChars="200"/>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1.个人报名</w:t>
      </w:r>
    </w:p>
    <w:p>
      <w:pPr>
        <w:numPr>
          <w:ilvl w:val="0"/>
          <w:numId w:val="0"/>
        </w:num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rPr>
        <w:t>初中</w:t>
      </w:r>
      <w:r>
        <w:rPr>
          <w:rFonts w:hint="eastAsia" w:ascii="仿宋" w:hAnsi="仿宋" w:eastAsia="仿宋" w:cs="仿宋"/>
          <w:b/>
          <w:bCs/>
          <w:sz w:val="28"/>
          <w:szCs w:val="28"/>
          <w:lang w:val="en-US" w:eastAsia="zh-CN"/>
        </w:rPr>
        <w:t>阶段</w:t>
      </w:r>
      <w:r>
        <w:rPr>
          <w:rFonts w:hint="eastAsia" w:ascii="仿宋" w:hAnsi="仿宋" w:eastAsia="仿宋" w:cs="仿宋"/>
          <w:b/>
          <w:bCs/>
          <w:sz w:val="28"/>
          <w:szCs w:val="28"/>
          <w:lang w:val="en-US"/>
        </w:rPr>
        <w:t>参加过校园足球夏令营全国总营</w:t>
      </w:r>
      <w:r>
        <w:rPr>
          <w:rFonts w:hint="default" w:ascii="仿宋" w:hAnsi="仿宋" w:eastAsia="仿宋" w:cs="仿宋"/>
          <w:b/>
          <w:bCs/>
          <w:sz w:val="28"/>
          <w:szCs w:val="28"/>
        </w:rPr>
        <w:t>、</w:t>
      </w:r>
      <w:r>
        <w:rPr>
          <w:rFonts w:hint="eastAsia" w:ascii="仿宋" w:hAnsi="仿宋" w:eastAsia="仿宋" w:cs="仿宋"/>
          <w:b/>
          <w:bCs/>
          <w:sz w:val="28"/>
          <w:szCs w:val="28"/>
          <w:lang w:val="en-US"/>
        </w:rPr>
        <w:t>湖北分营的足球生</w:t>
      </w:r>
      <w:r>
        <w:rPr>
          <w:rFonts w:hint="default" w:ascii="仿宋" w:hAnsi="仿宋" w:eastAsia="仿宋" w:cs="仿宋"/>
          <w:b/>
          <w:bCs/>
          <w:sz w:val="28"/>
          <w:szCs w:val="28"/>
        </w:rPr>
        <w:t>（</w:t>
      </w:r>
      <w:r>
        <w:rPr>
          <w:rFonts w:hint="eastAsia" w:ascii="仿宋" w:hAnsi="仿宋" w:eastAsia="仿宋" w:cs="仿宋"/>
          <w:b/>
          <w:bCs/>
          <w:sz w:val="28"/>
          <w:szCs w:val="28"/>
          <w:lang w:val="en-US" w:eastAsia="zh-CN"/>
        </w:rPr>
        <w:t>需提供2019年以后的</w:t>
      </w:r>
      <w:r>
        <w:rPr>
          <w:rFonts w:hint="eastAsia" w:ascii="仿宋" w:hAnsi="仿宋" w:eastAsia="仿宋" w:cs="仿宋"/>
          <w:b/>
          <w:bCs/>
          <w:sz w:val="28"/>
          <w:szCs w:val="28"/>
          <w:lang w:val="en-US"/>
        </w:rPr>
        <w:t>证书</w:t>
      </w:r>
      <w:r>
        <w:rPr>
          <w:rFonts w:hint="default" w:ascii="仿宋" w:hAnsi="仿宋" w:eastAsia="仿宋" w:cs="仿宋"/>
          <w:b/>
          <w:bCs/>
          <w:sz w:val="28"/>
          <w:szCs w:val="28"/>
        </w:rPr>
        <w:t>）</w:t>
      </w:r>
    </w:p>
    <w:p>
      <w:pPr>
        <w:numPr>
          <w:ilvl w:val="0"/>
          <w:numId w:val="0"/>
        </w:numPr>
        <w:spacing w:line="360" w:lineRule="auto"/>
        <w:ind w:firstLine="562" w:firstLineChars="200"/>
        <w:jc w:val="left"/>
        <w:rPr>
          <w:rFonts w:hint="default" w:ascii="仿宋" w:hAnsi="仿宋" w:eastAsia="仿宋" w:cs="仿宋"/>
          <w:b/>
          <w:bCs/>
          <w:sz w:val="28"/>
          <w:szCs w:val="28"/>
        </w:rPr>
      </w:pPr>
      <w:r>
        <w:rPr>
          <w:rFonts w:hint="eastAsia" w:ascii="仿宋" w:hAnsi="仿宋" w:eastAsia="仿宋" w:cs="仿宋"/>
          <w:b/>
          <w:bCs/>
          <w:sz w:val="28"/>
          <w:szCs w:val="28"/>
          <w:lang w:val="en-US"/>
        </w:rPr>
        <w:t>初中</w:t>
      </w:r>
      <w:r>
        <w:rPr>
          <w:rFonts w:hint="eastAsia" w:ascii="仿宋" w:hAnsi="仿宋" w:eastAsia="仿宋" w:cs="仿宋"/>
          <w:b/>
          <w:bCs/>
          <w:sz w:val="28"/>
          <w:szCs w:val="28"/>
          <w:lang w:val="en-US" w:eastAsia="zh-CN"/>
        </w:rPr>
        <w:t>阶段</w:t>
      </w:r>
      <w:r>
        <w:rPr>
          <w:rFonts w:hint="eastAsia" w:ascii="仿宋" w:hAnsi="仿宋" w:eastAsia="仿宋" w:cs="仿宋"/>
          <w:b/>
          <w:bCs/>
          <w:sz w:val="28"/>
          <w:szCs w:val="28"/>
          <w:lang w:val="en-US"/>
        </w:rPr>
        <w:t>代表学校参加过</w:t>
      </w:r>
      <w:r>
        <w:rPr>
          <w:rFonts w:hint="eastAsia" w:ascii="仿宋" w:hAnsi="仿宋" w:eastAsia="仿宋" w:cs="仿宋"/>
          <w:b/>
          <w:bCs/>
          <w:sz w:val="28"/>
          <w:szCs w:val="28"/>
          <w:lang w:val="en-US" w:eastAsia="zh-CN"/>
        </w:rPr>
        <w:t>省、市、区三级比赛</w:t>
      </w:r>
      <w:r>
        <w:rPr>
          <w:rFonts w:hint="eastAsia" w:ascii="仿宋" w:hAnsi="仿宋" w:eastAsia="仿宋" w:cs="仿宋"/>
          <w:b/>
          <w:bCs/>
          <w:sz w:val="28"/>
          <w:szCs w:val="28"/>
          <w:lang w:val="en-US"/>
        </w:rPr>
        <w:t>的足球生</w:t>
      </w:r>
      <w:r>
        <w:rPr>
          <w:rFonts w:hint="default" w:ascii="仿宋" w:hAnsi="仿宋" w:eastAsia="仿宋" w:cs="仿宋"/>
          <w:b/>
          <w:bCs/>
          <w:sz w:val="28"/>
          <w:szCs w:val="28"/>
        </w:rPr>
        <w:t>（</w:t>
      </w:r>
      <w:r>
        <w:rPr>
          <w:rFonts w:hint="eastAsia" w:ascii="仿宋" w:hAnsi="仿宋" w:eastAsia="仿宋" w:cs="仿宋"/>
          <w:b/>
          <w:bCs/>
          <w:sz w:val="28"/>
          <w:szCs w:val="28"/>
          <w:lang w:val="en-US" w:eastAsia="zh-CN"/>
        </w:rPr>
        <w:t>需提供比赛报名单</w:t>
      </w:r>
      <w:r>
        <w:rPr>
          <w:rFonts w:hint="default" w:ascii="仿宋" w:hAnsi="仿宋" w:eastAsia="仿宋" w:cs="仿宋"/>
          <w:b/>
          <w:bCs/>
          <w:sz w:val="28"/>
          <w:szCs w:val="28"/>
        </w:rPr>
        <w:t>）</w:t>
      </w:r>
    </w:p>
    <w:p>
      <w:pPr>
        <w:numPr>
          <w:ilvl w:val="0"/>
          <w:numId w:val="0"/>
        </w:numPr>
        <w:spacing w:line="360" w:lineRule="auto"/>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2.学校推荐</w:t>
      </w:r>
    </w:p>
    <w:p>
      <w:pPr>
        <w:numPr>
          <w:ilvl w:val="0"/>
          <w:numId w:val="0"/>
        </w:numPr>
        <w:spacing w:line="360" w:lineRule="auto"/>
        <w:ind w:firstLine="562" w:firstLineChars="200"/>
        <w:jc w:val="left"/>
        <w:rPr>
          <w:rFonts w:hint="default" w:ascii="仿宋" w:hAnsi="仿宋" w:eastAsia="仿宋" w:cs="仿宋"/>
          <w:b/>
          <w:bCs/>
          <w:sz w:val="28"/>
          <w:szCs w:val="28"/>
        </w:rPr>
      </w:pPr>
      <w:r>
        <w:rPr>
          <w:rFonts w:hint="eastAsia" w:ascii="仿宋" w:hAnsi="仿宋" w:eastAsia="仿宋" w:cs="仿宋"/>
          <w:b/>
          <w:bCs/>
          <w:sz w:val="28"/>
          <w:szCs w:val="28"/>
          <w:lang w:val="en-US"/>
        </w:rPr>
        <w:t>由学籍所在学校出具证明该生为足球生</w:t>
      </w:r>
      <w:r>
        <w:rPr>
          <w:rFonts w:hint="eastAsia" w:ascii="仿宋" w:hAnsi="仿宋" w:eastAsia="仿宋" w:cs="仿宋"/>
          <w:b/>
          <w:bCs/>
          <w:sz w:val="28"/>
          <w:szCs w:val="28"/>
          <w:lang w:val="en-US" w:eastAsia="zh-CN"/>
        </w:rPr>
        <w:t>，推荐该生参加体育后备人才考试</w:t>
      </w:r>
      <w:r>
        <w:rPr>
          <w:rFonts w:hint="default" w:ascii="仿宋" w:hAnsi="仿宋" w:eastAsia="仿宋" w:cs="仿宋"/>
          <w:b/>
          <w:bCs/>
          <w:sz w:val="28"/>
          <w:szCs w:val="28"/>
        </w:rPr>
        <w:t>（</w:t>
      </w:r>
      <w:r>
        <w:rPr>
          <w:rFonts w:hint="eastAsia" w:ascii="仿宋" w:hAnsi="仿宋" w:eastAsia="仿宋" w:cs="仿宋"/>
          <w:b/>
          <w:bCs/>
          <w:sz w:val="28"/>
          <w:szCs w:val="28"/>
          <w:lang w:val="en-US" w:eastAsia="zh-CN"/>
        </w:rPr>
        <w:t>需盖</w:t>
      </w:r>
      <w:r>
        <w:rPr>
          <w:rFonts w:hint="eastAsia" w:ascii="仿宋" w:hAnsi="仿宋" w:eastAsia="仿宋" w:cs="仿宋"/>
          <w:b/>
          <w:bCs/>
          <w:sz w:val="28"/>
          <w:szCs w:val="28"/>
          <w:lang w:val="en-US"/>
        </w:rPr>
        <w:t>学校公章</w:t>
      </w:r>
      <w:r>
        <w:rPr>
          <w:rFonts w:hint="default" w:ascii="仿宋" w:hAnsi="仿宋" w:eastAsia="仿宋" w:cs="仿宋"/>
          <w:b/>
          <w:bCs/>
          <w:sz w:val="28"/>
          <w:szCs w:val="28"/>
        </w:rPr>
        <w:t>）</w:t>
      </w:r>
    </w:p>
    <w:p>
      <w:pPr>
        <w:numPr>
          <w:ilvl w:val="0"/>
          <w:numId w:val="0"/>
        </w:num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default" w:ascii="仿宋" w:hAnsi="仿宋" w:eastAsia="仿宋" w:cs="仿宋"/>
          <w:b/>
          <w:bCs/>
          <w:sz w:val="28"/>
          <w:szCs w:val="28"/>
          <w:lang w:val="en-US"/>
        </w:rPr>
        <w:t>报名办法</w:t>
      </w:r>
    </w:p>
    <w:p>
      <w:pPr>
        <w:numPr>
          <w:ilvl w:val="0"/>
          <w:numId w:val="0"/>
        </w:numPr>
        <w:spacing w:line="360" w:lineRule="auto"/>
        <w:ind w:firstLine="562" w:firstLineChars="200"/>
        <w:jc w:val="left"/>
        <w:rPr>
          <w:rFonts w:hint="eastAsia" w:ascii="仿宋" w:hAnsi="仿宋" w:eastAsia="仿宋" w:cs="仿宋"/>
          <w:b/>
          <w:bCs/>
          <w:sz w:val="28"/>
          <w:szCs w:val="28"/>
        </w:rPr>
      </w:pPr>
      <w:r>
        <w:rPr>
          <w:rFonts w:hint="default" w:ascii="仿宋" w:hAnsi="仿宋" w:eastAsia="仿宋" w:cs="仿宋"/>
          <w:b/>
          <w:bCs/>
          <w:sz w:val="28"/>
          <w:szCs w:val="28"/>
          <w:lang w:val="en-US"/>
        </w:rPr>
        <w:t>1.报名截止时间2022年4月20日24时，以邮件到达时间为准。</w:t>
      </w:r>
    </w:p>
    <w:p>
      <w:pPr>
        <w:numPr>
          <w:ilvl w:val="0"/>
          <w:numId w:val="0"/>
        </w:numPr>
        <w:spacing w:line="360" w:lineRule="auto"/>
        <w:ind w:firstLine="562" w:firstLineChars="200"/>
        <w:jc w:val="left"/>
        <w:rPr>
          <w:rFonts w:hint="eastAsia" w:ascii="仿宋" w:hAnsi="仿宋" w:eastAsia="仿宋" w:cs="仿宋"/>
          <w:b/>
          <w:bCs/>
          <w:sz w:val="28"/>
          <w:szCs w:val="28"/>
        </w:rPr>
      </w:pPr>
      <w:r>
        <w:rPr>
          <w:rFonts w:hint="default" w:ascii="仿宋" w:hAnsi="仿宋" w:eastAsia="仿宋" w:cs="仿宋"/>
          <w:b/>
          <w:bCs/>
          <w:sz w:val="28"/>
          <w:szCs w:val="28"/>
          <w:lang w:val="en-US"/>
        </w:rPr>
        <w:t>2.报名所需材料：</w:t>
      </w:r>
    </w:p>
    <w:p>
      <w:pPr>
        <w:numPr>
          <w:ilvl w:val="0"/>
          <w:numId w:val="0"/>
        </w:numPr>
        <w:spacing w:line="360" w:lineRule="auto"/>
        <w:ind w:firstLine="562" w:firstLineChars="200"/>
        <w:jc w:val="left"/>
        <w:rPr>
          <w:rFonts w:hint="eastAsia" w:ascii="仿宋" w:hAnsi="仿宋" w:eastAsia="仿宋" w:cs="仿宋"/>
          <w:b/>
          <w:bCs/>
          <w:sz w:val="28"/>
          <w:szCs w:val="28"/>
        </w:rPr>
      </w:pPr>
      <w:r>
        <w:rPr>
          <w:rFonts w:hint="default" w:ascii="仿宋" w:hAnsi="仿宋" w:eastAsia="仿宋" w:cs="仿宋"/>
          <w:b/>
          <w:bCs/>
          <w:sz w:val="28"/>
          <w:szCs w:val="28"/>
          <w:lang w:val="en-US"/>
        </w:rPr>
        <w:t>1）学籍学校出具女足运动员证明并推荐该生参加体育后备人才考试（需盖学校公章）</w:t>
      </w:r>
    </w:p>
    <w:p>
      <w:pPr>
        <w:numPr>
          <w:ilvl w:val="0"/>
          <w:numId w:val="0"/>
        </w:numPr>
        <w:spacing w:line="360" w:lineRule="auto"/>
        <w:ind w:firstLine="562" w:firstLineChars="200"/>
        <w:jc w:val="left"/>
        <w:rPr>
          <w:rFonts w:hint="eastAsia" w:ascii="仿宋" w:hAnsi="仿宋" w:eastAsia="仿宋" w:cs="仿宋"/>
          <w:b/>
          <w:bCs/>
          <w:sz w:val="28"/>
          <w:szCs w:val="28"/>
        </w:rPr>
      </w:pPr>
      <w:r>
        <w:rPr>
          <w:rFonts w:hint="default" w:ascii="仿宋" w:hAnsi="仿宋" w:eastAsia="仿宋" w:cs="仿宋"/>
          <w:b/>
          <w:bCs/>
          <w:sz w:val="28"/>
          <w:szCs w:val="28"/>
          <w:lang w:val="en-US"/>
        </w:rPr>
        <w:t>2）我校体育后备人才测试报名表</w:t>
      </w:r>
    </w:p>
    <w:p>
      <w:pPr>
        <w:numPr>
          <w:ilvl w:val="0"/>
          <w:numId w:val="0"/>
        </w:numPr>
        <w:spacing w:line="360" w:lineRule="auto"/>
        <w:ind w:firstLine="562" w:firstLineChars="200"/>
        <w:jc w:val="left"/>
        <w:rPr>
          <w:rFonts w:hint="eastAsia" w:ascii="仿宋" w:hAnsi="仿宋" w:eastAsia="仿宋" w:cs="仿宋"/>
          <w:b/>
          <w:bCs/>
          <w:sz w:val="28"/>
          <w:szCs w:val="28"/>
        </w:rPr>
      </w:pPr>
      <w:r>
        <w:rPr>
          <w:rFonts w:hint="default" w:ascii="仿宋" w:hAnsi="仿宋" w:eastAsia="仿宋" w:cs="仿宋"/>
          <w:b/>
          <w:bCs/>
          <w:sz w:val="28"/>
          <w:szCs w:val="28"/>
          <w:lang w:val="en-US"/>
        </w:rPr>
        <w:t>3）考生本人参加省、市、区三级比赛相关资料或校园足球夏令营全国总营、湖北分营的足球生证书</w:t>
      </w:r>
    </w:p>
    <w:p>
      <w:pPr>
        <w:numPr>
          <w:ilvl w:val="0"/>
          <w:numId w:val="0"/>
        </w:numPr>
        <w:spacing w:line="360" w:lineRule="auto"/>
        <w:ind w:firstLine="562" w:firstLineChars="200"/>
        <w:jc w:val="left"/>
        <w:rPr>
          <w:rFonts w:hint="eastAsia" w:ascii="仿宋" w:hAnsi="仿宋" w:eastAsia="仿宋" w:cs="仿宋"/>
          <w:b/>
          <w:bCs/>
          <w:sz w:val="28"/>
          <w:szCs w:val="28"/>
        </w:rPr>
      </w:pPr>
      <w:r>
        <w:rPr>
          <w:rFonts w:hint="default" w:ascii="仿宋" w:hAnsi="仿宋" w:eastAsia="仿宋" w:cs="仿宋"/>
          <w:b/>
          <w:bCs/>
          <w:sz w:val="28"/>
          <w:szCs w:val="28"/>
          <w:lang w:val="en-US"/>
        </w:rPr>
        <w:t>4）获得国家一级、二级足球运动员认定证书</w:t>
      </w:r>
    </w:p>
    <w:p>
      <w:pPr>
        <w:numPr>
          <w:ilvl w:val="0"/>
          <w:numId w:val="0"/>
        </w:numPr>
        <w:spacing w:line="360" w:lineRule="auto"/>
        <w:ind w:firstLine="562" w:firstLineChars="200"/>
        <w:jc w:val="left"/>
        <w:rPr>
          <w:rFonts w:hint="eastAsia" w:ascii="仿宋" w:hAnsi="仿宋" w:eastAsia="仿宋" w:cs="仿宋"/>
          <w:b/>
          <w:bCs/>
          <w:sz w:val="28"/>
          <w:szCs w:val="28"/>
        </w:rPr>
      </w:pPr>
      <w:r>
        <w:rPr>
          <w:rFonts w:hint="default" w:ascii="仿宋" w:hAnsi="仿宋" w:eastAsia="仿宋" w:cs="仿宋"/>
          <w:b/>
          <w:bCs/>
          <w:sz w:val="28"/>
          <w:szCs w:val="28"/>
          <w:lang w:val="en-US"/>
        </w:rPr>
        <w:t>第1、2项为必交材料，第3、4项根据自身情况进行提交。所交材料需原件拍照或扫描后发送至邮箱89784146@qq.com，文件名格式为：学籍学校+考生姓名+材料序号，2019年9月以后获得的证书有效。报名审核结果将于2022年4月22日前发送到考生提交材料的邮箱。</w:t>
      </w:r>
    </w:p>
    <w:p>
      <w:pPr>
        <w:numPr>
          <w:ilvl w:val="0"/>
          <w:numId w:val="0"/>
        </w:numPr>
        <w:spacing w:line="360" w:lineRule="auto"/>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四、测试组织机构</w:t>
      </w:r>
    </w:p>
    <w:p>
      <w:pPr>
        <w:numPr>
          <w:ilvl w:val="0"/>
          <w:numId w:val="0"/>
        </w:numPr>
        <w:spacing w:line="360" w:lineRule="auto"/>
        <w:ind w:firstLine="562" w:firstLineChars="200"/>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主考：陈建伟   副主考：刘敏、陈文</w:t>
      </w:r>
    </w:p>
    <w:p>
      <w:pPr>
        <w:numPr>
          <w:ilvl w:val="0"/>
          <w:numId w:val="0"/>
        </w:numPr>
        <w:spacing w:line="360" w:lineRule="auto"/>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裁判员：市教育局统一安排</w:t>
      </w:r>
    </w:p>
    <w:p>
      <w:pPr>
        <w:numPr>
          <w:ilvl w:val="0"/>
          <w:numId w:val="0"/>
        </w:numPr>
        <w:spacing w:line="360" w:lineRule="auto"/>
        <w:ind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工作人员：姜声和、罗雄燕、周小雨、刘亮、封昕越、陈良俊</w:t>
      </w:r>
    </w:p>
    <w:p>
      <w:pPr>
        <w:numPr>
          <w:ilvl w:val="0"/>
          <w:numId w:val="0"/>
        </w:numPr>
        <w:spacing w:line="360" w:lineRule="auto"/>
        <w:ind w:left="0" w:firstLine="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lang w:eastAsia="zh-CN"/>
        </w:rPr>
        <w:t>、考试</w:t>
      </w:r>
      <w:r>
        <w:rPr>
          <w:rFonts w:hint="eastAsia" w:ascii="仿宋" w:hAnsi="仿宋" w:eastAsia="仿宋" w:cs="仿宋"/>
          <w:b/>
          <w:bCs/>
          <w:sz w:val="28"/>
          <w:szCs w:val="28"/>
        </w:rPr>
        <w:t>项目及成绩</w:t>
      </w:r>
    </w:p>
    <w:p>
      <w:pPr>
        <w:numPr>
          <w:ilvl w:val="0"/>
          <w:numId w:val="0"/>
        </w:numPr>
        <w:spacing w:line="360" w:lineRule="auto"/>
        <w:ind w:firstLine="562" w:firstLineChars="200"/>
        <w:jc w:val="left"/>
        <w:rPr>
          <w:rFonts w:hint="eastAsia" w:ascii="仿宋" w:hAnsi="仿宋" w:eastAsia="仿宋" w:cs="仿宋"/>
          <w:b/>
          <w:bCs/>
          <w:sz w:val="28"/>
          <w:szCs w:val="28"/>
          <w:lang w:val="en-US"/>
        </w:rPr>
      </w:pPr>
      <w:r>
        <w:rPr>
          <w:rFonts w:ascii="仿宋" w:hAnsi="仿宋" w:eastAsia="仿宋" w:cs="仿宋"/>
          <w:b/>
          <w:bCs/>
          <w:sz w:val="28"/>
          <w:szCs w:val="28"/>
        </w:rPr>
        <w:t>1.</w:t>
      </w:r>
      <w:r>
        <w:rPr>
          <w:rFonts w:hint="eastAsia" w:ascii="仿宋" w:hAnsi="仿宋" w:eastAsia="仿宋" w:cs="仿宋"/>
          <w:b/>
          <w:bCs/>
          <w:sz w:val="28"/>
          <w:szCs w:val="28"/>
          <w:lang w:eastAsia="zh-CN"/>
        </w:rPr>
        <w:t>考试</w:t>
      </w:r>
      <w:r>
        <w:rPr>
          <w:rFonts w:hint="eastAsia" w:ascii="仿宋" w:hAnsi="仿宋" w:eastAsia="仿宋" w:cs="仿宋"/>
          <w:b/>
          <w:bCs/>
          <w:sz w:val="28"/>
          <w:szCs w:val="28"/>
        </w:rPr>
        <w:t>项目</w:t>
      </w:r>
    </w:p>
    <w:p>
      <w:pPr>
        <w:spacing w:line="360" w:lineRule="auto"/>
        <w:ind w:firstLine="480"/>
        <w:jc w:val="left"/>
        <w:rPr>
          <w:rFonts w:hint="eastAsia" w:ascii="仿宋" w:hAnsi="仿宋" w:eastAsia="仿宋" w:cs="仿宋"/>
          <w:b/>
          <w:bCs/>
          <w:sz w:val="28"/>
          <w:szCs w:val="28"/>
        </w:rPr>
      </w:pPr>
      <w:r>
        <w:rPr>
          <w:rFonts w:hint="eastAsia" w:ascii="仿宋" w:hAnsi="仿宋" w:eastAsia="仿宋" w:cs="仿宋"/>
          <w:b/>
          <w:bCs/>
          <w:sz w:val="28"/>
          <w:szCs w:val="28"/>
          <w:lang w:val="en-US" w:eastAsia="zh-Hans"/>
        </w:rPr>
        <w:t>一分钟颠球</w:t>
      </w:r>
      <w:r>
        <w:rPr>
          <w:rFonts w:hint="default" w:ascii="仿宋" w:hAnsi="仿宋" w:eastAsia="仿宋" w:cs="仿宋"/>
          <w:b/>
          <w:bCs/>
          <w:sz w:val="28"/>
          <w:szCs w:val="28"/>
          <w:lang w:eastAsia="zh-Hans"/>
        </w:rPr>
        <w:t>、</w:t>
      </w:r>
      <w:r>
        <w:rPr>
          <w:rFonts w:hint="eastAsia" w:ascii="仿宋" w:hAnsi="仿宋" w:eastAsia="仿宋" w:cs="仿宋"/>
          <w:b/>
          <w:bCs/>
          <w:sz w:val="28"/>
          <w:szCs w:val="28"/>
        </w:rPr>
        <w:t>绕杆射门</w:t>
      </w:r>
      <w:r>
        <w:rPr>
          <w:rFonts w:hint="default" w:ascii="仿宋" w:hAnsi="仿宋" w:eastAsia="仿宋" w:cs="仿宋"/>
          <w:b/>
          <w:bCs/>
          <w:sz w:val="28"/>
          <w:szCs w:val="28"/>
        </w:rPr>
        <w:t>、</w:t>
      </w:r>
      <w:r>
        <w:rPr>
          <w:rFonts w:hint="eastAsia" w:ascii="仿宋" w:hAnsi="仿宋" w:eastAsia="仿宋" w:cs="仿宋"/>
          <w:b/>
          <w:bCs/>
          <w:sz w:val="28"/>
          <w:szCs w:val="28"/>
          <w:lang w:val="en-US" w:eastAsia="zh-Hans"/>
        </w:rPr>
        <w:t>掷远</w:t>
      </w:r>
      <w:r>
        <w:rPr>
          <w:rFonts w:hint="default" w:ascii="仿宋" w:hAnsi="仿宋" w:eastAsia="仿宋" w:cs="仿宋"/>
          <w:b/>
          <w:bCs/>
          <w:sz w:val="28"/>
          <w:szCs w:val="28"/>
          <w:lang w:eastAsia="zh-Hans"/>
        </w:rPr>
        <w:t>、</w:t>
      </w:r>
      <w:r>
        <w:rPr>
          <w:rFonts w:hint="eastAsia" w:ascii="仿宋" w:hAnsi="仿宋" w:eastAsia="仿宋" w:cs="仿宋"/>
          <w:b/>
          <w:bCs/>
          <w:sz w:val="28"/>
          <w:szCs w:val="28"/>
          <w:lang w:val="en-US" w:eastAsia="zh-Hans"/>
        </w:rPr>
        <w:t>手抛球</w:t>
      </w:r>
      <w:r>
        <w:rPr>
          <w:rFonts w:hint="eastAsia" w:ascii="仿宋" w:hAnsi="仿宋" w:eastAsia="仿宋" w:cs="仿宋"/>
          <w:b/>
          <w:bCs/>
          <w:sz w:val="28"/>
          <w:szCs w:val="28"/>
        </w:rPr>
        <w:t>踢远</w:t>
      </w:r>
      <w:r>
        <w:rPr>
          <w:rFonts w:hint="default" w:ascii="仿宋" w:hAnsi="仿宋" w:eastAsia="仿宋" w:cs="仿宋"/>
          <w:b/>
          <w:bCs/>
          <w:sz w:val="28"/>
          <w:szCs w:val="28"/>
        </w:rPr>
        <w:t>、</w:t>
      </w:r>
      <w:r>
        <w:rPr>
          <w:rFonts w:hint="eastAsia" w:ascii="仿宋" w:hAnsi="仿宋" w:eastAsia="仿宋" w:cs="仿宋"/>
          <w:b/>
          <w:bCs/>
          <w:sz w:val="28"/>
          <w:szCs w:val="28"/>
        </w:rPr>
        <w:t>比赛</w:t>
      </w:r>
    </w:p>
    <w:p>
      <w:pPr>
        <w:spacing w:line="360" w:lineRule="auto"/>
        <w:ind w:firstLine="562" w:firstLineChars="200"/>
        <w:jc w:val="left"/>
        <w:rPr>
          <w:rFonts w:ascii="仿宋" w:hAnsi="仿宋" w:eastAsia="仿宋" w:cs="仿宋"/>
          <w:b/>
          <w:bCs/>
          <w:sz w:val="28"/>
          <w:szCs w:val="28"/>
        </w:rPr>
      </w:pPr>
      <w:r>
        <w:rPr>
          <w:rFonts w:hint="default" w:ascii="仿宋" w:hAnsi="仿宋" w:eastAsia="仿宋" w:cs="仿宋"/>
          <w:b/>
          <w:bCs/>
          <w:sz w:val="28"/>
          <w:szCs w:val="28"/>
        </w:rPr>
        <w:t>2</w:t>
      </w:r>
      <w:r>
        <w:rPr>
          <w:rFonts w:hint="eastAsia" w:ascii="仿宋" w:hAnsi="仿宋" w:eastAsia="仿宋" w:cs="仿宋"/>
          <w:b/>
          <w:bCs/>
          <w:sz w:val="28"/>
          <w:szCs w:val="28"/>
          <w:lang w:val="en-US"/>
        </w:rPr>
        <w:t>.</w:t>
      </w:r>
      <w:r>
        <w:rPr>
          <w:rFonts w:hint="eastAsia" w:ascii="仿宋" w:hAnsi="仿宋" w:eastAsia="仿宋" w:cs="仿宋"/>
          <w:b/>
          <w:bCs/>
          <w:sz w:val="28"/>
          <w:szCs w:val="28"/>
          <w:lang w:val="en-US" w:eastAsia="zh-CN"/>
        </w:rPr>
        <w:t>考试</w:t>
      </w:r>
      <w:r>
        <w:rPr>
          <w:rFonts w:hint="eastAsia" w:ascii="仿宋" w:hAnsi="仿宋" w:eastAsia="仿宋" w:cs="仿宋"/>
          <w:b/>
          <w:bCs/>
          <w:sz w:val="28"/>
          <w:szCs w:val="28"/>
        </w:rPr>
        <w:t>总成绩</w:t>
      </w:r>
    </w:p>
    <w:p>
      <w:pPr>
        <w:spacing w:line="360" w:lineRule="auto"/>
        <w:ind w:firstLine="562"/>
        <w:jc w:val="left"/>
        <w:rPr>
          <w:rFonts w:hint="eastAsia" w:ascii="仿宋" w:hAnsi="仿宋" w:eastAsia="仿宋" w:cs="仿宋"/>
          <w:b/>
          <w:bCs/>
          <w:sz w:val="28"/>
          <w:szCs w:val="28"/>
        </w:rPr>
      </w:pPr>
      <w:r>
        <w:rPr>
          <w:rFonts w:hint="eastAsia" w:ascii="仿宋" w:hAnsi="仿宋" w:eastAsia="仿宋" w:cs="仿宋"/>
          <w:b/>
          <w:bCs/>
          <w:sz w:val="28"/>
          <w:szCs w:val="28"/>
        </w:rPr>
        <w:t>考生总成绩</w:t>
      </w:r>
      <w:r>
        <w:rPr>
          <w:rFonts w:ascii="仿宋" w:hAnsi="仿宋" w:eastAsia="仿宋" w:cs="仿宋"/>
          <w:b/>
          <w:bCs/>
          <w:sz w:val="28"/>
          <w:szCs w:val="28"/>
        </w:rPr>
        <w:t>=</w:t>
      </w:r>
      <w:r>
        <w:rPr>
          <w:rFonts w:hint="eastAsia" w:ascii="仿宋" w:hAnsi="仿宋" w:eastAsia="仿宋" w:cs="仿宋"/>
          <w:b/>
          <w:bCs/>
          <w:sz w:val="28"/>
          <w:szCs w:val="28"/>
          <w:lang w:val="en-US" w:eastAsia="zh-CN"/>
        </w:rPr>
        <w:t>专项</w:t>
      </w:r>
      <w:r>
        <w:rPr>
          <w:rFonts w:hint="eastAsia" w:ascii="仿宋" w:hAnsi="仿宋" w:eastAsia="仿宋" w:cs="仿宋"/>
          <w:b/>
          <w:bCs/>
          <w:sz w:val="28"/>
          <w:szCs w:val="28"/>
        </w:rPr>
        <w:t>成绩（总分</w:t>
      </w:r>
      <w:r>
        <w:rPr>
          <w:rFonts w:hint="default" w:ascii="仿宋" w:hAnsi="仿宋" w:eastAsia="仿宋" w:cs="仿宋"/>
          <w:b/>
          <w:bCs/>
          <w:sz w:val="28"/>
          <w:szCs w:val="28"/>
        </w:rPr>
        <w:t>4</w:t>
      </w:r>
      <w:r>
        <w:rPr>
          <w:rFonts w:ascii="仿宋" w:hAnsi="仿宋" w:eastAsia="仿宋" w:cs="仿宋"/>
          <w:b/>
          <w:bCs/>
          <w:sz w:val="28"/>
          <w:szCs w:val="28"/>
        </w:rPr>
        <w:t>0</w:t>
      </w:r>
      <w:r>
        <w:rPr>
          <w:rFonts w:hint="eastAsia" w:ascii="仿宋" w:hAnsi="仿宋" w:eastAsia="仿宋" w:cs="仿宋"/>
          <w:b/>
          <w:bCs/>
          <w:sz w:val="28"/>
          <w:szCs w:val="28"/>
        </w:rPr>
        <w:t>）</w:t>
      </w:r>
      <w:r>
        <w:rPr>
          <w:rFonts w:ascii="仿宋" w:hAnsi="仿宋" w:eastAsia="仿宋" w:cs="仿宋"/>
          <w:b/>
          <w:bCs/>
          <w:sz w:val="28"/>
          <w:szCs w:val="28"/>
        </w:rPr>
        <w:t>+</w:t>
      </w:r>
      <w:r>
        <w:rPr>
          <w:rFonts w:hint="eastAsia" w:ascii="仿宋" w:hAnsi="仿宋" w:eastAsia="仿宋" w:cs="仿宋"/>
          <w:b/>
          <w:bCs/>
          <w:sz w:val="28"/>
          <w:szCs w:val="28"/>
        </w:rPr>
        <w:t>比赛成绩（总分</w:t>
      </w:r>
      <w:r>
        <w:rPr>
          <w:rFonts w:hint="default" w:ascii="仿宋" w:hAnsi="仿宋" w:eastAsia="仿宋" w:cs="仿宋"/>
          <w:b/>
          <w:bCs/>
          <w:sz w:val="28"/>
          <w:szCs w:val="28"/>
        </w:rPr>
        <w:t>6</w:t>
      </w:r>
      <w:r>
        <w:rPr>
          <w:rFonts w:ascii="仿宋" w:hAnsi="仿宋" w:eastAsia="仿宋" w:cs="仿宋"/>
          <w:b/>
          <w:bCs/>
          <w:sz w:val="28"/>
          <w:szCs w:val="28"/>
        </w:rPr>
        <w:t>0</w:t>
      </w:r>
      <w:r>
        <w:rPr>
          <w:rFonts w:hint="eastAsia" w:ascii="仿宋" w:hAnsi="仿宋" w:eastAsia="仿宋" w:cs="仿宋"/>
          <w:b/>
          <w:bCs/>
          <w:sz w:val="28"/>
          <w:szCs w:val="28"/>
        </w:rPr>
        <w:t>）</w:t>
      </w:r>
    </w:p>
    <w:p>
      <w:pPr>
        <w:numPr>
          <w:ilvl w:val="0"/>
          <w:numId w:val="0"/>
        </w:numPr>
        <w:spacing w:line="360" w:lineRule="auto"/>
        <w:ind w:left="0" w:firstLine="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六、考试安排</w:t>
      </w:r>
    </w:p>
    <w:p>
      <w:pPr>
        <w:numPr>
          <w:ilvl w:val="0"/>
          <w:numId w:val="0"/>
        </w:numPr>
        <w:spacing w:line="360" w:lineRule="auto"/>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防疫要求：</w:t>
      </w:r>
    </w:p>
    <w:p>
      <w:pPr>
        <w:numPr>
          <w:ilvl w:val="0"/>
          <w:numId w:val="0"/>
        </w:numPr>
        <w:spacing w:line="360" w:lineRule="auto"/>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1.考生需持有我校选拔考试通知单及48小时以内核酸检测阴性证明及健康码，行程码方能入校。</w:t>
      </w:r>
    </w:p>
    <w:p>
      <w:pPr>
        <w:numPr>
          <w:ilvl w:val="0"/>
          <w:numId w:val="0"/>
        </w:numPr>
        <w:spacing w:line="360" w:lineRule="auto"/>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2.除考生本人，工作人员外其他人员测试期间不允许进入学校，提前半小时到校报到，测试开始后未报到的考生视为主动放弃本次选报考试。</w:t>
      </w:r>
    </w:p>
    <w:p>
      <w:pPr>
        <w:numPr>
          <w:ilvl w:val="0"/>
          <w:numId w:val="0"/>
        </w:numPr>
        <w:spacing w:line="360" w:lineRule="auto"/>
        <w:ind w:firstLine="562" w:firstLineChars="200"/>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3.考生除在测试过程中其他时间应佩戴口罩，并保持安全距离，测试期间在指定区域休息，并遵从学校防疫要求统一管理。</w:t>
      </w:r>
    </w:p>
    <w:p>
      <w:pPr>
        <w:numPr>
          <w:ilvl w:val="0"/>
          <w:numId w:val="0"/>
        </w:numPr>
        <w:spacing w:line="360" w:lineRule="auto"/>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考试时间：2022年4月23日上午9点</w:t>
      </w:r>
      <w:r>
        <w:rPr>
          <w:rFonts w:hint="default" w:ascii="仿宋" w:hAnsi="仿宋" w:eastAsia="仿宋" w:cs="仿宋"/>
          <w:b/>
          <w:bCs/>
          <w:sz w:val="28"/>
          <w:szCs w:val="28"/>
          <w:lang w:val="en-US" w:eastAsia="zh-CN"/>
        </w:rPr>
        <w:t xml:space="preserve">   </w:t>
      </w:r>
    </w:p>
    <w:p>
      <w:pPr>
        <w:numPr>
          <w:ilvl w:val="0"/>
          <w:numId w:val="0"/>
        </w:numPr>
        <w:spacing w:line="360" w:lineRule="auto"/>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考试地点：武汉市第二十九中学</w:t>
      </w:r>
    </w:p>
    <w:p>
      <w:pPr>
        <w:numPr>
          <w:ilvl w:val="0"/>
          <w:numId w:val="0"/>
        </w:numPr>
        <w:spacing w:line="360" w:lineRule="auto"/>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七、监督电话：027-83792716</w:t>
      </w:r>
    </w:p>
    <w:p>
      <w:pPr>
        <w:numPr>
          <w:ilvl w:val="0"/>
          <w:numId w:val="0"/>
        </w:numPr>
        <w:spacing w:line="360" w:lineRule="auto"/>
        <w:ind w:left="0" w:firstLine="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八、录取标准及公示</w:t>
      </w:r>
    </w:p>
    <w:p>
      <w:pPr>
        <w:numPr>
          <w:ilvl w:val="0"/>
          <w:numId w:val="0"/>
        </w:numPr>
        <w:spacing w:line="360" w:lineRule="auto"/>
        <w:ind w:left="0" w:firstLine="562" w:firstLineChars="200"/>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在考生专业测试总分不得低于60分的情况下，按照专业总分由高到底录取，专业分数相同的情况下，国家二级及以上运动员优先，测试项目中“比赛”得分高者优先。</w:t>
      </w:r>
    </w:p>
    <w:p>
      <w:pPr>
        <w:numPr>
          <w:ilvl w:val="0"/>
          <w:numId w:val="0"/>
        </w:numPr>
        <w:spacing w:line="360" w:lineRule="auto"/>
        <w:ind w:leftChars="0" w:firstLine="562"/>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选拔考试结束后，学校将考生考试成绩上报上级主管部门审核，所有考生审核结果将发送到考生提交材料的邮箱。选拔合格的考生名单将在我校微信公众号和学校公示栏进行公示。</w:t>
      </w:r>
    </w:p>
    <w:p>
      <w:pPr>
        <w:numPr>
          <w:ilvl w:val="0"/>
          <w:numId w:val="0"/>
        </w:numPr>
        <w:spacing w:line="360" w:lineRule="auto"/>
        <w:ind w:left="0" w:firstLine="0"/>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九、测试项目解释</w:t>
      </w:r>
    </w:p>
    <w:p>
      <w:pPr>
        <w:spacing w:line="360" w:lineRule="auto"/>
        <w:ind w:firstLine="480"/>
        <w:jc w:val="left"/>
        <w:rPr>
          <w:rFonts w:ascii="仿宋" w:hAnsi="仿宋" w:eastAsia="仿宋" w:cs="仿宋"/>
          <w:b/>
          <w:bCs/>
          <w:sz w:val="28"/>
          <w:szCs w:val="28"/>
        </w:rPr>
      </w:pPr>
      <w:r>
        <w:rPr>
          <w:rFonts w:ascii="仿宋" w:hAnsi="仿宋" w:eastAsia="仿宋" w:cs="仿宋"/>
          <w:b/>
          <w:bCs/>
          <w:sz w:val="28"/>
          <w:szCs w:val="28"/>
        </w:rPr>
        <w:t>1.</w:t>
      </w:r>
      <w:r>
        <w:rPr>
          <w:rFonts w:hint="eastAsia" w:ascii="仿宋" w:hAnsi="仿宋" w:eastAsia="仿宋" w:cs="仿宋"/>
          <w:b/>
          <w:bCs/>
          <w:sz w:val="28"/>
          <w:szCs w:val="28"/>
          <w:lang w:val="en-US"/>
        </w:rPr>
        <w:t>一分钟颠球</w:t>
      </w:r>
      <w:r>
        <w:rPr>
          <w:rFonts w:hint="eastAsia" w:ascii="仿宋" w:hAnsi="仿宋" w:eastAsia="仿宋" w:cs="仿宋"/>
          <w:b/>
          <w:bCs/>
          <w:sz w:val="28"/>
          <w:szCs w:val="28"/>
        </w:rPr>
        <w:t>（</w:t>
      </w:r>
      <w:r>
        <w:rPr>
          <w:rFonts w:ascii="仿宋" w:hAnsi="仿宋" w:eastAsia="仿宋" w:cs="仿宋"/>
          <w:b/>
          <w:bCs/>
          <w:sz w:val="28"/>
          <w:szCs w:val="28"/>
        </w:rPr>
        <w:t>10</w:t>
      </w:r>
      <w:r>
        <w:rPr>
          <w:rFonts w:hint="eastAsia" w:ascii="仿宋" w:hAnsi="仿宋" w:eastAsia="仿宋" w:cs="仿宋"/>
          <w:b/>
          <w:bCs/>
          <w:sz w:val="28"/>
          <w:szCs w:val="28"/>
        </w:rPr>
        <w:t>分）</w:t>
      </w:r>
    </w:p>
    <w:p>
      <w:pPr>
        <w:spacing w:line="360" w:lineRule="auto"/>
        <w:ind w:firstLine="480"/>
        <w:jc w:val="left"/>
        <w:rPr>
          <w:rFonts w:ascii="仿宋" w:hAnsi="仿宋" w:eastAsia="仿宋" w:cs="仿宋"/>
          <w:b/>
          <w:bCs/>
          <w:sz w:val="28"/>
          <w:szCs w:val="28"/>
        </w:rPr>
      </w:pPr>
      <w:r>
        <w:rPr>
          <w:rFonts w:hint="eastAsia" w:ascii="仿宋" w:hAnsi="仿宋" w:eastAsia="仿宋" w:cs="仿宋"/>
          <w:b/>
          <w:bCs/>
          <w:sz w:val="28"/>
          <w:szCs w:val="28"/>
        </w:rPr>
        <w:t>测试方法：在直径</w:t>
      </w:r>
      <w:r>
        <w:rPr>
          <w:rFonts w:ascii="仿宋" w:hAnsi="仿宋" w:eastAsia="仿宋" w:cs="仿宋"/>
          <w:b/>
          <w:bCs/>
          <w:sz w:val="28"/>
          <w:szCs w:val="28"/>
        </w:rPr>
        <w:t>5</w:t>
      </w:r>
      <w:r>
        <w:rPr>
          <w:rFonts w:hint="eastAsia" w:ascii="仿宋" w:hAnsi="仿宋" w:eastAsia="仿宋" w:cs="仿宋"/>
          <w:b/>
          <w:bCs/>
          <w:sz w:val="28"/>
          <w:szCs w:val="28"/>
        </w:rPr>
        <w:t>米的圆圈内完成，如越出圈外，则该次成绩计数结束，每人两次机会</w:t>
      </w:r>
    </w:p>
    <w:p>
      <w:pPr>
        <w:spacing w:line="360" w:lineRule="auto"/>
        <w:ind w:firstLine="480"/>
        <w:jc w:val="left"/>
        <w:rPr>
          <w:rFonts w:hint="default" w:ascii="仿宋" w:hAnsi="仿宋" w:eastAsia="仿宋" w:cs="仿宋"/>
          <w:b/>
          <w:bCs/>
          <w:sz w:val="28"/>
          <w:szCs w:val="28"/>
        </w:rPr>
      </w:pPr>
      <w:r>
        <w:rPr>
          <w:rFonts w:hint="eastAsia" w:ascii="仿宋" w:hAnsi="仿宋" w:eastAsia="仿宋" w:cs="仿宋"/>
          <w:b/>
          <w:bCs/>
          <w:sz w:val="28"/>
          <w:szCs w:val="28"/>
        </w:rPr>
        <w:t>测试要求：</w:t>
      </w:r>
      <w:r>
        <w:rPr>
          <w:rFonts w:hint="eastAsia" w:ascii="仿宋" w:hAnsi="仿宋" w:eastAsia="仿宋" w:cs="仿宋"/>
          <w:b/>
          <w:bCs/>
          <w:sz w:val="28"/>
          <w:szCs w:val="28"/>
          <w:lang w:val="en-US"/>
        </w:rPr>
        <w:t>自由开始</w:t>
      </w:r>
      <w:r>
        <w:rPr>
          <w:rFonts w:hint="default" w:ascii="仿宋" w:hAnsi="仿宋" w:eastAsia="仿宋" w:cs="仿宋"/>
          <w:b/>
          <w:bCs/>
          <w:sz w:val="28"/>
          <w:szCs w:val="28"/>
        </w:rPr>
        <w:t>，</w:t>
      </w:r>
      <w:r>
        <w:rPr>
          <w:rFonts w:hint="eastAsia" w:ascii="仿宋" w:hAnsi="仿宋" w:eastAsia="仿宋" w:cs="仿宋"/>
          <w:b/>
          <w:bCs/>
          <w:sz w:val="28"/>
          <w:szCs w:val="28"/>
          <w:lang w:val="en-US"/>
        </w:rPr>
        <w:t>部位不限</w:t>
      </w:r>
      <w:r>
        <w:rPr>
          <w:rFonts w:hint="default" w:ascii="仿宋" w:hAnsi="仿宋" w:eastAsia="仿宋" w:cs="仿宋"/>
          <w:b/>
          <w:bCs/>
          <w:sz w:val="28"/>
          <w:szCs w:val="28"/>
        </w:rPr>
        <w:t>，</w:t>
      </w:r>
      <w:r>
        <w:rPr>
          <w:rFonts w:hint="eastAsia" w:ascii="仿宋" w:hAnsi="仿宋" w:eastAsia="仿宋" w:cs="仿宋"/>
          <w:b/>
          <w:bCs/>
          <w:sz w:val="28"/>
          <w:szCs w:val="28"/>
          <w:lang w:val="en-US"/>
        </w:rPr>
        <w:t>球落地后可继续颠球</w:t>
      </w:r>
      <w:r>
        <w:rPr>
          <w:rFonts w:hint="default" w:ascii="仿宋" w:hAnsi="仿宋" w:eastAsia="仿宋" w:cs="仿宋"/>
          <w:b/>
          <w:bCs/>
          <w:sz w:val="28"/>
          <w:szCs w:val="28"/>
        </w:rPr>
        <w:t>，</w:t>
      </w:r>
      <w:r>
        <w:rPr>
          <w:rFonts w:hint="eastAsia" w:ascii="仿宋" w:hAnsi="仿宋" w:eastAsia="仿宋" w:cs="仿宋"/>
          <w:b/>
          <w:bCs/>
          <w:sz w:val="28"/>
          <w:szCs w:val="28"/>
          <w:lang w:val="en-US"/>
        </w:rPr>
        <w:t>取累计成绩</w:t>
      </w:r>
      <w:r>
        <w:rPr>
          <w:rFonts w:hint="default" w:ascii="仿宋" w:hAnsi="仿宋" w:eastAsia="仿宋" w:cs="仿宋"/>
          <w:b/>
          <w:bCs/>
          <w:sz w:val="28"/>
          <w:szCs w:val="28"/>
        </w:rPr>
        <w:t>。</w:t>
      </w:r>
    </w:p>
    <w:p>
      <w:pPr>
        <w:spacing w:line="360" w:lineRule="auto"/>
        <w:ind w:firstLine="480"/>
        <w:jc w:val="left"/>
        <w:rPr>
          <w:rFonts w:ascii="仿宋" w:hAnsi="仿宋" w:eastAsia="仿宋" w:cs="仿宋"/>
          <w:b/>
          <w:bCs/>
          <w:sz w:val="28"/>
          <w:szCs w:val="28"/>
        </w:rPr>
      </w:pPr>
      <w:r>
        <w:rPr>
          <w:rFonts w:hint="eastAsia" w:ascii="仿宋" w:hAnsi="仿宋" w:eastAsia="仿宋" w:cs="仿宋"/>
          <w:b/>
          <w:bCs/>
          <w:sz w:val="28"/>
          <w:szCs w:val="28"/>
        </w:rPr>
        <w:t>成绩评定：每人两次机会，取最好成绩</w:t>
      </w:r>
      <w:r>
        <w:rPr>
          <w:rFonts w:hint="default" w:ascii="仿宋" w:hAnsi="仿宋" w:eastAsia="仿宋" w:cs="仿宋"/>
          <w:b/>
          <w:bCs/>
          <w:sz w:val="28"/>
          <w:szCs w:val="28"/>
        </w:rPr>
        <w:t>。</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lang w:val="en-US"/>
              </w:rPr>
              <w:t>一分钟</w:t>
            </w:r>
            <w:r>
              <w:rPr>
                <w:rFonts w:hint="eastAsia" w:ascii="仿宋" w:hAnsi="仿宋" w:eastAsia="仿宋" w:cs="仿宋"/>
                <w:b/>
                <w:bCs/>
                <w:sz w:val="28"/>
                <w:szCs w:val="28"/>
                <w:lang w:eastAsia="zh-CN"/>
              </w:rPr>
              <w:t>颠</w:t>
            </w:r>
            <w:r>
              <w:rPr>
                <w:rFonts w:hint="eastAsia" w:ascii="仿宋" w:hAnsi="仿宋" w:eastAsia="仿宋" w:cs="仿宋"/>
                <w:b/>
                <w:bCs/>
                <w:sz w:val="28"/>
                <w:szCs w:val="28"/>
              </w:rPr>
              <w:t>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20" w:type="dxa"/>
          </w:tcPr>
          <w:p>
            <w:pPr>
              <w:spacing w:line="360" w:lineRule="auto"/>
              <w:jc w:val="center"/>
              <w:rPr>
                <w:rFonts w:hint="eastAsia" w:ascii="仿宋" w:hAnsi="仿宋" w:eastAsia="仿宋" w:cs="仿宋"/>
                <w:b/>
                <w:bCs/>
                <w:sz w:val="28"/>
                <w:szCs w:val="28"/>
                <w:lang w:val="en-US"/>
              </w:rPr>
            </w:pPr>
            <w:r>
              <w:rPr>
                <w:rFonts w:hint="eastAsia" w:ascii="仿宋" w:hAnsi="仿宋" w:eastAsia="仿宋" w:cs="仿宋"/>
                <w:b/>
                <w:bCs/>
                <w:sz w:val="28"/>
                <w:szCs w:val="28"/>
                <w:lang w:val="en-US"/>
              </w:rPr>
              <w:t>个数</w:t>
            </w:r>
          </w:p>
        </w:tc>
        <w:tc>
          <w:tcPr>
            <w:tcW w:w="1420" w:type="dxa"/>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lang w:val="en-US" w:eastAsia="zh-CN"/>
              </w:rPr>
              <w:t>6</w:t>
            </w:r>
            <w:r>
              <w:rPr>
                <w:rFonts w:ascii="仿宋" w:hAnsi="仿宋" w:eastAsia="仿宋" w:cs="仿宋"/>
                <w:b/>
                <w:bCs/>
                <w:sz w:val="28"/>
                <w:szCs w:val="28"/>
              </w:rPr>
              <w:t>0—</w:t>
            </w:r>
            <w:r>
              <w:rPr>
                <w:rFonts w:hint="eastAsia" w:ascii="仿宋" w:hAnsi="仿宋" w:eastAsia="仿宋" w:cs="仿宋"/>
                <w:b/>
                <w:bCs/>
                <w:sz w:val="28"/>
                <w:szCs w:val="28"/>
                <w:lang w:val="en-US" w:eastAsia="zh-CN"/>
              </w:rPr>
              <w:t>5</w:t>
            </w:r>
            <w:r>
              <w:rPr>
                <w:rFonts w:ascii="仿宋" w:hAnsi="仿宋" w:eastAsia="仿宋" w:cs="仿宋"/>
                <w:b/>
                <w:bCs/>
                <w:sz w:val="28"/>
                <w:szCs w:val="28"/>
              </w:rPr>
              <w:t>1</w:t>
            </w:r>
          </w:p>
        </w:tc>
        <w:tc>
          <w:tcPr>
            <w:tcW w:w="1420" w:type="dxa"/>
          </w:tcPr>
          <w:p>
            <w:pPr>
              <w:spacing w:line="360" w:lineRule="auto"/>
              <w:ind w:firstLine="281" w:firstLineChars="100"/>
              <w:jc w:val="both"/>
              <w:rPr>
                <w:rFonts w:ascii="仿宋" w:hAnsi="仿宋" w:eastAsia="仿宋" w:cs="仿宋"/>
                <w:b/>
                <w:bCs/>
                <w:sz w:val="28"/>
                <w:szCs w:val="28"/>
              </w:rPr>
            </w:pPr>
            <w:r>
              <w:rPr>
                <w:rFonts w:hint="eastAsia" w:ascii="仿宋" w:hAnsi="仿宋" w:eastAsia="仿宋" w:cs="仿宋"/>
                <w:b/>
                <w:bCs/>
                <w:sz w:val="28"/>
                <w:szCs w:val="28"/>
                <w:lang w:val="en-US" w:eastAsia="zh-CN"/>
              </w:rPr>
              <w:t>5</w:t>
            </w:r>
            <w:r>
              <w:rPr>
                <w:rFonts w:ascii="仿宋" w:hAnsi="仿宋" w:eastAsia="仿宋" w:cs="仿宋"/>
                <w:b/>
                <w:bCs/>
                <w:sz w:val="28"/>
                <w:szCs w:val="28"/>
              </w:rPr>
              <w:t>0—</w:t>
            </w:r>
            <w:r>
              <w:rPr>
                <w:rFonts w:hint="eastAsia" w:ascii="仿宋" w:hAnsi="仿宋" w:eastAsia="仿宋" w:cs="仿宋"/>
                <w:b/>
                <w:bCs/>
                <w:sz w:val="28"/>
                <w:szCs w:val="28"/>
                <w:lang w:val="en-US" w:eastAsia="zh-CN"/>
              </w:rPr>
              <w:t>4</w:t>
            </w:r>
            <w:r>
              <w:rPr>
                <w:rFonts w:ascii="仿宋" w:hAnsi="仿宋" w:eastAsia="仿宋" w:cs="仿宋"/>
                <w:b/>
                <w:bCs/>
                <w:sz w:val="28"/>
                <w:szCs w:val="28"/>
              </w:rPr>
              <w:t>1</w:t>
            </w:r>
          </w:p>
        </w:tc>
        <w:tc>
          <w:tcPr>
            <w:tcW w:w="1420" w:type="dxa"/>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lang w:val="en-US" w:eastAsia="zh-CN"/>
              </w:rPr>
              <w:t>4</w:t>
            </w:r>
            <w:r>
              <w:rPr>
                <w:rFonts w:ascii="仿宋" w:hAnsi="仿宋" w:eastAsia="仿宋" w:cs="仿宋"/>
                <w:b/>
                <w:bCs/>
                <w:sz w:val="28"/>
                <w:szCs w:val="28"/>
              </w:rPr>
              <w:t>0—</w:t>
            </w:r>
            <w:r>
              <w:rPr>
                <w:rFonts w:hint="eastAsia" w:ascii="仿宋" w:hAnsi="仿宋" w:eastAsia="仿宋" w:cs="仿宋"/>
                <w:b/>
                <w:bCs/>
                <w:sz w:val="28"/>
                <w:szCs w:val="28"/>
                <w:lang w:val="en-US" w:eastAsia="zh-CN"/>
              </w:rPr>
              <w:t>3</w:t>
            </w:r>
            <w:r>
              <w:rPr>
                <w:rFonts w:ascii="仿宋" w:hAnsi="仿宋" w:eastAsia="仿宋" w:cs="仿宋"/>
                <w:b/>
                <w:bCs/>
                <w:sz w:val="28"/>
                <w:szCs w:val="28"/>
              </w:rPr>
              <w:t>1</w:t>
            </w:r>
          </w:p>
        </w:tc>
        <w:tc>
          <w:tcPr>
            <w:tcW w:w="1420" w:type="dxa"/>
          </w:tcPr>
          <w:p>
            <w:pPr>
              <w:spacing w:line="360" w:lineRule="auto"/>
              <w:jc w:val="center"/>
              <w:rPr>
                <w:rFonts w:hint="default" w:ascii="仿宋" w:hAnsi="仿宋" w:eastAsia="仿宋" w:cs="仿宋"/>
                <w:b/>
                <w:bCs/>
                <w:sz w:val="28"/>
                <w:szCs w:val="28"/>
                <w:lang w:val="en-US"/>
              </w:rPr>
            </w:pPr>
            <w:r>
              <w:rPr>
                <w:rFonts w:hint="eastAsia" w:ascii="仿宋" w:hAnsi="仿宋" w:eastAsia="仿宋" w:cs="仿宋"/>
                <w:b/>
                <w:bCs/>
                <w:sz w:val="28"/>
                <w:szCs w:val="28"/>
                <w:lang w:val="en-US" w:eastAsia="zh-CN"/>
              </w:rPr>
              <w:t>3</w:t>
            </w:r>
            <w:r>
              <w:rPr>
                <w:rFonts w:ascii="仿宋" w:hAnsi="仿宋" w:eastAsia="仿宋" w:cs="仿宋"/>
                <w:b/>
                <w:bCs/>
                <w:sz w:val="28"/>
                <w:szCs w:val="28"/>
              </w:rPr>
              <w:t>0—</w:t>
            </w:r>
            <w:r>
              <w:rPr>
                <w:rFonts w:hint="eastAsia" w:ascii="仿宋" w:hAnsi="仿宋" w:eastAsia="仿宋" w:cs="仿宋"/>
                <w:b/>
                <w:bCs/>
                <w:sz w:val="28"/>
                <w:szCs w:val="28"/>
                <w:lang w:val="en-US" w:eastAsia="zh-CN"/>
              </w:rPr>
              <w:t>26</w:t>
            </w:r>
          </w:p>
        </w:tc>
        <w:tc>
          <w:tcPr>
            <w:tcW w:w="1422" w:type="dxa"/>
          </w:tcPr>
          <w:p>
            <w:pPr>
              <w:spacing w:line="360" w:lineRule="auto"/>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25</w:t>
            </w:r>
            <w:r>
              <w:rPr>
                <w:rFonts w:ascii="仿宋" w:hAnsi="仿宋" w:eastAsia="仿宋" w:cs="仿宋"/>
                <w:b/>
                <w:bCs/>
                <w:sz w:val="28"/>
                <w:szCs w:val="28"/>
              </w:rPr>
              <w:t>—</w:t>
            </w:r>
            <w:r>
              <w:rPr>
                <w:rFonts w:hint="eastAsia" w:ascii="仿宋" w:hAnsi="仿宋" w:eastAsia="仿宋" w:cs="仿宋"/>
                <w:b/>
                <w:bCs/>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20" w:type="dxa"/>
          </w:tcPr>
          <w:p>
            <w:pPr>
              <w:spacing w:line="360" w:lineRule="auto"/>
              <w:jc w:val="center"/>
              <w:rPr>
                <w:rFonts w:hint="eastAsia" w:ascii="仿宋" w:hAnsi="仿宋" w:eastAsia="仿宋" w:cs="仿宋"/>
                <w:b/>
                <w:bCs/>
                <w:sz w:val="28"/>
                <w:szCs w:val="28"/>
                <w:lang w:val="en-US"/>
              </w:rPr>
            </w:pPr>
            <w:r>
              <w:rPr>
                <w:rFonts w:hint="eastAsia" w:ascii="仿宋" w:hAnsi="仿宋" w:eastAsia="仿宋" w:cs="仿宋"/>
                <w:b/>
                <w:bCs/>
                <w:sz w:val="28"/>
                <w:szCs w:val="28"/>
                <w:lang w:val="en-US"/>
              </w:rPr>
              <w:t>得分</w:t>
            </w:r>
          </w:p>
        </w:tc>
        <w:tc>
          <w:tcPr>
            <w:tcW w:w="1420" w:type="dxa"/>
          </w:tcPr>
          <w:p>
            <w:pPr>
              <w:spacing w:line="360" w:lineRule="auto"/>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10</w:t>
            </w:r>
          </w:p>
        </w:tc>
        <w:tc>
          <w:tcPr>
            <w:tcW w:w="1420" w:type="dxa"/>
          </w:tcPr>
          <w:p>
            <w:pPr>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8</w:t>
            </w:r>
          </w:p>
        </w:tc>
        <w:tc>
          <w:tcPr>
            <w:tcW w:w="1420" w:type="dxa"/>
          </w:tcPr>
          <w:p>
            <w:pPr>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6</w:t>
            </w:r>
          </w:p>
        </w:tc>
        <w:tc>
          <w:tcPr>
            <w:tcW w:w="1420" w:type="dxa"/>
          </w:tcPr>
          <w:p>
            <w:pPr>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w:t>
            </w:r>
          </w:p>
        </w:tc>
        <w:tc>
          <w:tcPr>
            <w:tcW w:w="1422" w:type="dxa"/>
          </w:tcPr>
          <w:p>
            <w:pPr>
              <w:spacing w:line="360" w:lineRule="auto"/>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w:t>
            </w:r>
          </w:p>
        </w:tc>
      </w:tr>
    </w:tbl>
    <w:p>
      <w:pPr>
        <w:spacing w:line="360" w:lineRule="auto"/>
        <w:ind w:firstLine="562" w:firstLineChars="200"/>
        <w:jc w:val="left"/>
        <w:rPr>
          <w:rFonts w:ascii="仿宋" w:hAnsi="仿宋" w:eastAsia="仿宋" w:cs="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绕杆射门（</w:t>
      </w:r>
      <w:r>
        <w:rPr>
          <w:rFonts w:ascii="仿宋" w:hAnsi="仿宋" w:eastAsia="仿宋" w:cs="仿宋"/>
          <w:b/>
          <w:bCs/>
          <w:sz w:val="28"/>
          <w:szCs w:val="28"/>
        </w:rPr>
        <w:t>10</w:t>
      </w:r>
      <w:r>
        <w:rPr>
          <w:rFonts w:hint="eastAsia" w:ascii="仿宋" w:hAnsi="仿宋" w:eastAsia="仿宋" w:cs="仿宋"/>
          <w:b/>
          <w:bCs/>
          <w:sz w:val="28"/>
          <w:szCs w:val="28"/>
        </w:rPr>
        <w:t>分）</w:t>
      </w:r>
    </w:p>
    <w:p>
      <w:pPr>
        <w:spacing w:line="360" w:lineRule="auto"/>
        <w:ind w:firstLine="480"/>
        <w:jc w:val="left"/>
        <w:rPr>
          <w:rFonts w:ascii="仿宋" w:hAnsi="仿宋" w:eastAsia="仿宋" w:cs="仿宋"/>
          <w:b/>
          <w:bCs/>
          <w:sz w:val="28"/>
          <w:szCs w:val="28"/>
        </w:rPr>
      </w:pPr>
      <w:r>
        <w:rPr>
          <w:rFonts w:hint="eastAsia" w:ascii="仿宋" w:hAnsi="仿宋" w:eastAsia="仿宋" w:cs="仿宋"/>
          <w:b/>
          <w:bCs/>
          <w:sz w:val="28"/>
          <w:szCs w:val="28"/>
        </w:rPr>
        <w:t>测试方法：在距离起点线</w:t>
      </w:r>
      <w:r>
        <w:rPr>
          <w:rFonts w:ascii="仿宋" w:hAnsi="仿宋" w:eastAsia="仿宋" w:cs="仿宋"/>
          <w:b/>
          <w:bCs/>
          <w:sz w:val="28"/>
          <w:szCs w:val="28"/>
        </w:rPr>
        <w:t>20</w:t>
      </w:r>
      <w:r>
        <w:rPr>
          <w:rFonts w:hint="eastAsia" w:ascii="仿宋" w:hAnsi="仿宋" w:eastAsia="仿宋" w:cs="仿宋"/>
          <w:b/>
          <w:bCs/>
          <w:sz w:val="28"/>
          <w:szCs w:val="28"/>
        </w:rPr>
        <w:t>米直线距离放置</w:t>
      </w:r>
      <w:r>
        <w:rPr>
          <w:rFonts w:ascii="仿宋" w:hAnsi="仿宋" w:eastAsia="仿宋" w:cs="仿宋"/>
          <w:b/>
          <w:bCs/>
          <w:sz w:val="28"/>
          <w:szCs w:val="28"/>
        </w:rPr>
        <w:t>8</w:t>
      </w:r>
      <w:r>
        <w:rPr>
          <w:rFonts w:hint="eastAsia" w:ascii="仿宋" w:hAnsi="仿宋" w:eastAsia="仿宋" w:cs="仿宋"/>
          <w:b/>
          <w:bCs/>
          <w:sz w:val="28"/>
          <w:szCs w:val="28"/>
        </w:rPr>
        <w:t>根标志杆（第一根标志杆距离起点线</w:t>
      </w:r>
      <w:r>
        <w:rPr>
          <w:rFonts w:ascii="仿宋" w:hAnsi="仿宋" w:eastAsia="仿宋" w:cs="仿宋"/>
          <w:b/>
          <w:bCs/>
          <w:sz w:val="28"/>
          <w:szCs w:val="28"/>
        </w:rPr>
        <w:t>3</w:t>
      </w:r>
      <w:r>
        <w:rPr>
          <w:rFonts w:hint="eastAsia" w:ascii="仿宋" w:hAnsi="仿宋" w:eastAsia="仿宋" w:cs="仿宋"/>
          <w:b/>
          <w:bCs/>
          <w:sz w:val="28"/>
          <w:szCs w:val="28"/>
        </w:rPr>
        <w:t>米，每杆间距</w:t>
      </w:r>
      <w:r>
        <w:rPr>
          <w:rFonts w:ascii="仿宋" w:hAnsi="仿宋" w:eastAsia="仿宋" w:cs="仿宋"/>
          <w:b/>
          <w:bCs/>
          <w:sz w:val="28"/>
          <w:szCs w:val="28"/>
        </w:rPr>
        <w:t>2</w:t>
      </w:r>
      <w:r>
        <w:rPr>
          <w:rFonts w:hint="eastAsia" w:ascii="仿宋" w:hAnsi="仿宋" w:eastAsia="仿宋" w:cs="仿宋"/>
          <w:b/>
          <w:bCs/>
          <w:sz w:val="28"/>
          <w:szCs w:val="28"/>
        </w:rPr>
        <w:t>米，最后一根标志杆距离罚球区横线</w:t>
      </w:r>
      <w:r>
        <w:rPr>
          <w:rFonts w:ascii="仿宋" w:hAnsi="仿宋" w:eastAsia="仿宋" w:cs="仿宋"/>
          <w:b/>
          <w:bCs/>
          <w:sz w:val="28"/>
          <w:szCs w:val="28"/>
        </w:rPr>
        <w:t>3</w:t>
      </w:r>
      <w:r>
        <w:rPr>
          <w:rFonts w:hint="eastAsia" w:ascii="仿宋" w:hAnsi="仿宋" w:eastAsia="仿宋" w:cs="仿宋"/>
          <w:b/>
          <w:bCs/>
          <w:sz w:val="28"/>
          <w:szCs w:val="28"/>
        </w:rPr>
        <w:t>米）</w:t>
      </w:r>
    </w:p>
    <w:p>
      <w:pPr>
        <w:spacing w:line="360" w:lineRule="auto"/>
        <w:ind w:firstLine="480"/>
        <w:jc w:val="left"/>
        <w:rPr>
          <w:rFonts w:hint="default" w:ascii="仿宋" w:hAnsi="仿宋" w:eastAsia="仿宋" w:cs="仿宋"/>
          <w:b/>
          <w:bCs/>
          <w:sz w:val="28"/>
          <w:szCs w:val="28"/>
        </w:rPr>
      </w:pPr>
      <w:r>
        <w:rPr>
          <w:rFonts w:hint="eastAsia" w:ascii="仿宋" w:hAnsi="仿宋" w:eastAsia="仿宋" w:cs="仿宋"/>
          <w:b/>
          <w:bCs/>
          <w:sz w:val="28"/>
          <w:szCs w:val="28"/>
        </w:rPr>
        <w:t>测试要求：球放在起点线上，</w:t>
      </w:r>
      <w:r>
        <w:rPr>
          <w:rFonts w:hint="eastAsia" w:ascii="仿宋" w:hAnsi="仿宋" w:eastAsia="仿宋" w:cs="仿宋"/>
          <w:b/>
          <w:bCs/>
          <w:sz w:val="28"/>
          <w:szCs w:val="28"/>
          <w:lang w:val="en-US"/>
        </w:rPr>
        <w:t>学生自由启动</w:t>
      </w:r>
      <w:r>
        <w:rPr>
          <w:rFonts w:hint="default" w:ascii="仿宋" w:hAnsi="仿宋" w:eastAsia="仿宋" w:cs="仿宋"/>
          <w:b/>
          <w:bCs/>
          <w:sz w:val="28"/>
          <w:szCs w:val="28"/>
        </w:rPr>
        <w:t>，</w:t>
      </w:r>
      <w:r>
        <w:rPr>
          <w:rFonts w:hint="eastAsia" w:ascii="仿宋" w:hAnsi="仿宋" w:eastAsia="仿宋" w:cs="仿宋"/>
          <w:b/>
          <w:bCs/>
          <w:sz w:val="28"/>
          <w:szCs w:val="28"/>
        </w:rPr>
        <w:t>球动开表，考生运球依次绕过标志杆后在罚球区外射门，球整体越过球门线停表</w:t>
      </w:r>
      <w:r>
        <w:rPr>
          <w:rFonts w:hint="eastAsia" w:ascii="仿宋" w:hAnsi="仿宋" w:eastAsia="仿宋" w:cs="仿宋"/>
          <w:b/>
          <w:bCs/>
          <w:sz w:val="28"/>
          <w:szCs w:val="28"/>
          <w:lang w:val="en-US"/>
        </w:rPr>
        <w:t>止计时</w:t>
      </w:r>
      <w:r>
        <w:rPr>
          <w:rFonts w:hint="default" w:ascii="仿宋" w:hAnsi="仿宋" w:eastAsia="仿宋" w:cs="仿宋"/>
          <w:b/>
          <w:bCs/>
          <w:sz w:val="28"/>
          <w:szCs w:val="28"/>
        </w:rPr>
        <w:t>。</w:t>
      </w:r>
    </w:p>
    <w:p>
      <w:pPr>
        <w:spacing w:line="360" w:lineRule="auto"/>
        <w:ind w:firstLine="480"/>
        <w:jc w:val="left"/>
        <w:rPr>
          <w:rFonts w:hint="default" w:ascii="仿宋" w:hAnsi="仿宋" w:eastAsia="仿宋" w:cs="仿宋"/>
          <w:b/>
          <w:bCs/>
          <w:sz w:val="28"/>
          <w:szCs w:val="28"/>
        </w:rPr>
      </w:pPr>
      <w:r>
        <w:rPr>
          <w:rFonts w:hint="eastAsia" w:ascii="仿宋" w:hAnsi="仿宋" w:eastAsia="仿宋" w:cs="仿宋"/>
          <w:b/>
          <w:bCs/>
          <w:sz w:val="28"/>
          <w:szCs w:val="28"/>
        </w:rPr>
        <w:t>注：</w:t>
      </w:r>
      <w:r>
        <w:rPr>
          <w:rFonts w:hint="eastAsia" w:ascii="仿宋" w:hAnsi="仿宋" w:eastAsia="仿宋" w:cs="仿宋"/>
          <w:b/>
          <w:bCs/>
          <w:sz w:val="28"/>
          <w:szCs w:val="28"/>
          <w:lang w:val="en-US"/>
        </w:rPr>
        <w:t>依次绕杆</w:t>
      </w:r>
      <w:r>
        <w:rPr>
          <w:rFonts w:hint="default" w:ascii="仿宋" w:hAnsi="仿宋" w:eastAsia="仿宋" w:cs="仿宋"/>
          <w:b/>
          <w:bCs/>
          <w:sz w:val="28"/>
          <w:szCs w:val="28"/>
        </w:rPr>
        <w:t>，</w:t>
      </w:r>
      <w:r>
        <w:rPr>
          <w:rFonts w:hint="eastAsia" w:ascii="仿宋" w:hAnsi="仿宋" w:eastAsia="仿宋" w:cs="仿宋"/>
          <w:b/>
          <w:bCs/>
          <w:sz w:val="28"/>
          <w:szCs w:val="28"/>
          <w:lang w:val="en-US"/>
        </w:rPr>
        <w:t>漏杆</w:t>
      </w:r>
      <w:r>
        <w:rPr>
          <w:rFonts w:hint="eastAsia" w:ascii="仿宋" w:hAnsi="仿宋" w:eastAsia="仿宋" w:cs="仿宋"/>
          <w:b/>
          <w:bCs/>
          <w:sz w:val="28"/>
          <w:szCs w:val="28"/>
        </w:rPr>
        <w:t>无成绩</w:t>
      </w:r>
      <w:r>
        <w:rPr>
          <w:rFonts w:hint="default" w:ascii="仿宋" w:hAnsi="仿宋" w:eastAsia="仿宋" w:cs="仿宋"/>
          <w:b/>
          <w:bCs/>
          <w:sz w:val="28"/>
          <w:szCs w:val="28"/>
        </w:rPr>
        <w:t>；</w:t>
      </w:r>
      <w:r>
        <w:rPr>
          <w:rFonts w:hint="eastAsia" w:ascii="仿宋" w:hAnsi="仿宋" w:eastAsia="仿宋" w:cs="仿宋"/>
          <w:b/>
          <w:bCs/>
          <w:sz w:val="28"/>
          <w:szCs w:val="28"/>
        </w:rPr>
        <w:t>射门击中球门立柱或者横梁均有成绩</w:t>
      </w:r>
      <w:r>
        <w:rPr>
          <w:rFonts w:hint="default" w:ascii="仿宋" w:hAnsi="仿宋" w:eastAsia="仿宋" w:cs="仿宋"/>
          <w:b/>
          <w:bCs/>
          <w:sz w:val="28"/>
          <w:szCs w:val="28"/>
        </w:rPr>
        <w:t>。</w:t>
      </w:r>
    </w:p>
    <w:p>
      <w:pPr>
        <w:spacing w:line="360" w:lineRule="auto"/>
        <w:ind w:firstLine="480"/>
        <w:jc w:val="left"/>
        <w:rPr>
          <w:rFonts w:ascii="仿宋" w:hAnsi="仿宋" w:eastAsia="仿宋" w:cs="仿宋"/>
          <w:sz w:val="28"/>
          <w:szCs w:val="28"/>
        </w:rPr>
      </w:pPr>
      <w:r>
        <w:rPr>
          <w:rFonts w:hint="eastAsia" w:ascii="仿宋" w:hAnsi="仿宋" w:eastAsia="仿宋" w:cs="仿宋"/>
          <w:b/>
          <w:bCs/>
          <w:sz w:val="28"/>
          <w:szCs w:val="28"/>
        </w:rPr>
        <w:t>成绩评定：每人两次机会，取最好成绩。</w:t>
      </w:r>
      <w:r>
        <w:rPr>
          <w:rFonts w:ascii="仿宋" w:hAnsi="仿宋" w:eastAsia="仿宋" w:cs="仿宋"/>
          <w:sz w:val="28"/>
          <w:szCs w:val="28"/>
        </w:rPr>
        <w:drawing>
          <wp:inline distT="0" distB="0" distL="0" distR="0">
            <wp:extent cx="4981575" cy="1666875"/>
            <wp:effectExtent l="0" t="0" r="9525" b="9525"/>
            <wp:docPr id="1026" name="图片 1" descr="QQ截图20210131173030"/>
            <wp:cNvGraphicFramePr/>
            <a:graphic xmlns:a="http://schemas.openxmlformats.org/drawingml/2006/main">
              <a:graphicData uri="http://schemas.openxmlformats.org/drawingml/2006/picture">
                <pic:pic xmlns:pic="http://schemas.openxmlformats.org/drawingml/2006/picture">
                  <pic:nvPicPr>
                    <pic:cNvPr id="1026" name="图片 1" descr="QQ截图20210131173030"/>
                    <pic:cNvPicPr/>
                  </pic:nvPicPr>
                  <pic:blipFill>
                    <a:blip r:embed="rId4" cstate="print"/>
                    <a:srcRect/>
                    <a:stretch>
                      <a:fillRect/>
                    </a:stretch>
                  </pic:blipFill>
                  <pic:spPr>
                    <a:xfrm>
                      <a:off x="0" y="0"/>
                      <a:ext cx="4981575" cy="1666875"/>
                    </a:xfrm>
                    <a:prstGeom prst="rect">
                      <a:avLst/>
                    </a:prstGeom>
                    <a:ln>
                      <a:noFill/>
                    </a:ln>
                  </pic:spPr>
                </pic:pic>
              </a:graphicData>
            </a:graphic>
          </wp:inline>
        </w:drawing>
      </w:r>
    </w:p>
    <w:tbl>
      <w:tblPr>
        <w:tblStyle w:val="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5"/>
        <w:gridCol w:w="775"/>
        <w:gridCol w:w="775"/>
        <w:gridCol w:w="775"/>
        <w:gridCol w:w="878"/>
        <w:gridCol w:w="896"/>
        <w:gridCol w:w="844"/>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8" w:type="dxa"/>
            <w:gridSpan w:val="11"/>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绕杆射门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rPr>
              <w:t>成绩</w:t>
            </w:r>
          </w:p>
        </w:tc>
        <w:tc>
          <w:tcPr>
            <w:tcW w:w="774" w:type="dxa"/>
          </w:tcPr>
          <w:p>
            <w:pPr>
              <w:spacing w:line="360" w:lineRule="auto"/>
              <w:jc w:val="center"/>
              <w:rPr>
                <w:rFonts w:ascii="仿宋" w:hAnsi="仿宋" w:eastAsia="仿宋" w:cs="仿宋"/>
                <w:b/>
                <w:bCs/>
                <w:sz w:val="28"/>
                <w:szCs w:val="28"/>
              </w:rPr>
            </w:pPr>
            <w:r>
              <w:rPr>
                <w:rFonts w:hint="default" w:ascii="仿宋" w:hAnsi="仿宋" w:eastAsia="仿宋" w:cs="仿宋"/>
                <w:b/>
                <w:bCs/>
                <w:sz w:val="28"/>
                <w:szCs w:val="28"/>
              </w:rPr>
              <w:t>9</w:t>
            </w:r>
            <w:r>
              <w:rPr>
                <w:rFonts w:hint="eastAsia" w:ascii="仿宋" w:hAnsi="仿宋" w:eastAsia="仿宋" w:cs="仿宋"/>
                <w:b/>
                <w:bCs/>
                <w:sz w:val="28"/>
                <w:szCs w:val="28"/>
              </w:rPr>
              <w:t>″</w:t>
            </w:r>
            <w:r>
              <w:rPr>
                <w:rFonts w:ascii="仿宋" w:hAnsi="仿宋" w:eastAsia="仿宋" w:cs="仿宋"/>
                <w:b/>
                <w:bCs/>
                <w:sz w:val="28"/>
                <w:szCs w:val="28"/>
              </w:rPr>
              <w:t>5</w:t>
            </w:r>
          </w:p>
        </w:tc>
        <w:tc>
          <w:tcPr>
            <w:tcW w:w="774" w:type="dxa"/>
          </w:tcPr>
          <w:p>
            <w:pPr>
              <w:spacing w:line="360" w:lineRule="auto"/>
              <w:jc w:val="center"/>
              <w:rPr>
                <w:rFonts w:ascii="仿宋" w:hAnsi="仿宋" w:eastAsia="仿宋" w:cs="仿宋"/>
                <w:b/>
                <w:bCs/>
                <w:sz w:val="28"/>
                <w:szCs w:val="28"/>
              </w:rPr>
            </w:pPr>
            <w:r>
              <w:rPr>
                <w:rFonts w:hint="default" w:ascii="仿宋" w:hAnsi="仿宋" w:eastAsia="仿宋" w:cs="仿宋"/>
                <w:b/>
                <w:bCs/>
                <w:sz w:val="28"/>
                <w:szCs w:val="28"/>
              </w:rPr>
              <w:t>9</w:t>
            </w:r>
            <w:r>
              <w:rPr>
                <w:rFonts w:hint="eastAsia" w:ascii="仿宋" w:hAnsi="仿宋" w:eastAsia="仿宋" w:cs="仿宋"/>
                <w:b/>
                <w:bCs/>
                <w:sz w:val="28"/>
                <w:szCs w:val="28"/>
              </w:rPr>
              <w:t>″</w:t>
            </w:r>
            <w:r>
              <w:rPr>
                <w:rFonts w:hint="default" w:ascii="仿宋" w:hAnsi="仿宋" w:eastAsia="仿宋" w:cs="仿宋"/>
                <w:b/>
                <w:bCs/>
                <w:sz w:val="28"/>
                <w:szCs w:val="28"/>
              </w:rPr>
              <w:t>6</w:t>
            </w:r>
          </w:p>
        </w:tc>
        <w:tc>
          <w:tcPr>
            <w:tcW w:w="775" w:type="dxa"/>
          </w:tcPr>
          <w:p>
            <w:pPr>
              <w:spacing w:line="360" w:lineRule="auto"/>
              <w:jc w:val="center"/>
              <w:rPr>
                <w:rFonts w:ascii="仿宋" w:hAnsi="仿宋" w:eastAsia="仿宋" w:cs="仿宋"/>
                <w:b/>
                <w:bCs/>
                <w:sz w:val="28"/>
                <w:szCs w:val="28"/>
              </w:rPr>
            </w:pPr>
            <w:r>
              <w:rPr>
                <w:rFonts w:hint="default" w:ascii="仿宋" w:hAnsi="仿宋" w:eastAsia="仿宋" w:cs="仿宋"/>
                <w:b/>
                <w:bCs/>
                <w:sz w:val="28"/>
                <w:szCs w:val="28"/>
              </w:rPr>
              <w:t>9</w:t>
            </w:r>
            <w:r>
              <w:rPr>
                <w:rFonts w:hint="eastAsia" w:ascii="仿宋" w:hAnsi="仿宋" w:eastAsia="仿宋" w:cs="仿宋"/>
                <w:b/>
                <w:bCs/>
                <w:sz w:val="28"/>
                <w:szCs w:val="28"/>
              </w:rPr>
              <w:t>″</w:t>
            </w:r>
            <w:r>
              <w:rPr>
                <w:rFonts w:hint="default" w:ascii="仿宋" w:hAnsi="仿宋" w:eastAsia="仿宋" w:cs="仿宋"/>
                <w:b/>
                <w:bCs/>
                <w:sz w:val="28"/>
                <w:szCs w:val="28"/>
              </w:rPr>
              <w:t>7</w:t>
            </w:r>
          </w:p>
        </w:tc>
        <w:tc>
          <w:tcPr>
            <w:tcW w:w="775" w:type="dxa"/>
          </w:tcPr>
          <w:p>
            <w:pPr>
              <w:spacing w:line="360" w:lineRule="auto"/>
              <w:jc w:val="center"/>
              <w:rPr>
                <w:rFonts w:ascii="仿宋" w:hAnsi="仿宋" w:eastAsia="仿宋" w:cs="仿宋"/>
                <w:b/>
                <w:bCs/>
                <w:sz w:val="28"/>
                <w:szCs w:val="28"/>
              </w:rPr>
            </w:pPr>
            <w:r>
              <w:rPr>
                <w:rFonts w:hint="default" w:ascii="仿宋" w:hAnsi="仿宋" w:eastAsia="仿宋" w:cs="仿宋"/>
                <w:b/>
                <w:bCs/>
                <w:sz w:val="28"/>
                <w:szCs w:val="28"/>
              </w:rPr>
              <w:t>9</w:t>
            </w:r>
            <w:r>
              <w:rPr>
                <w:rFonts w:hint="eastAsia" w:ascii="仿宋" w:hAnsi="仿宋" w:eastAsia="仿宋" w:cs="仿宋"/>
                <w:b/>
                <w:bCs/>
                <w:sz w:val="28"/>
                <w:szCs w:val="28"/>
              </w:rPr>
              <w:t>″</w:t>
            </w:r>
            <w:r>
              <w:rPr>
                <w:rFonts w:hint="default" w:ascii="仿宋" w:hAnsi="仿宋" w:eastAsia="仿宋" w:cs="仿宋"/>
                <w:b/>
                <w:bCs/>
                <w:sz w:val="28"/>
                <w:szCs w:val="28"/>
              </w:rPr>
              <w:t>8</w:t>
            </w:r>
          </w:p>
        </w:tc>
        <w:tc>
          <w:tcPr>
            <w:tcW w:w="775" w:type="dxa"/>
          </w:tcPr>
          <w:p>
            <w:pPr>
              <w:spacing w:line="360" w:lineRule="auto"/>
              <w:jc w:val="center"/>
              <w:rPr>
                <w:rFonts w:ascii="仿宋" w:hAnsi="仿宋" w:eastAsia="仿宋" w:cs="仿宋"/>
                <w:b/>
                <w:bCs/>
                <w:sz w:val="28"/>
                <w:szCs w:val="28"/>
              </w:rPr>
            </w:pPr>
            <w:r>
              <w:rPr>
                <w:rFonts w:hint="default" w:ascii="仿宋" w:hAnsi="仿宋" w:eastAsia="仿宋" w:cs="仿宋"/>
                <w:b/>
                <w:bCs/>
                <w:sz w:val="28"/>
                <w:szCs w:val="28"/>
              </w:rPr>
              <w:t>9</w:t>
            </w:r>
            <w:r>
              <w:rPr>
                <w:rFonts w:hint="eastAsia" w:ascii="仿宋" w:hAnsi="仿宋" w:eastAsia="仿宋" w:cs="仿宋"/>
                <w:b/>
                <w:bCs/>
                <w:sz w:val="28"/>
                <w:szCs w:val="28"/>
              </w:rPr>
              <w:t>″</w:t>
            </w:r>
            <w:r>
              <w:rPr>
                <w:rFonts w:hint="default" w:ascii="仿宋" w:hAnsi="仿宋" w:eastAsia="仿宋" w:cs="仿宋"/>
                <w:b/>
                <w:bCs/>
                <w:sz w:val="28"/>
                <w:szCs w:val="28"/>
              </w:rPr>
              <w:t>9</w:t>
            </w:r>
          </w:p>
        </w:tc>
        <w:tc>
          <w:tcPr>
            <w:tcW w:w="775" w:type="dxa"/>
          </w:tcPr>
          <w:p>
            <w:pPr>
              <w:spacing w:line="360" w:lineRule="auto"/>
              <w:jc w:val="center"/>
              <w:rPr>
                <w:rFonts w:ascii="仿宋" w:hAnsi="仿宋" w:eastAsia="仿宋" w:cs="仿宋"/>
                <w:b/>
                <w:bCs/>
                <w:sz w:val="28"/>
                <w:szCs w:val="28"/>
              </w:rPr>
            </w:pPr>
            <w:r>
              <w:rPr>
                <w:rFonts w:hint="default" w:ascii="仿宋" w:hAnsi="仿宋" w:eastAsia="仿宋" w:cs="仿宋"/>
                <w:b/>
                <w:bCs/>
                <w:sz w:val="28"/>
                <w:szCs w:val="28"/>
              </w:rPr>
              <w:t>10</w:t>
            </w:r>
            <w:r>
              <w:rPr>
                <w:rFonts w:hint="eastAsia" w:ascii="仿宋" w:hAnsi="仿宋" w:eastAsia="仿宋" w:cs="仿宋"/>
                <w:b/>
                <w:bCs/>
                <w:sz w:val="28"/>
                <w:szCs w:val="28"/>
              </w:rPr>
              <w:t>″</w:t>
            </w:r>
          </w:p>
        </w:tc>
        <w:tc>
          <w:tcPr>
            <w:tcW w:w="878" w:type="dxa"/>
          </w:tcPr>
          <w:p>
            <w:pPr>
              <w:spacing w:line="360" w:lineRule="auto"/>
              <w:jc w:val="center"/>
              <w:rPr>
                <w:rFonts w:ascii="仿宋" w:hAnsi="仿宋" w:eastAsia="仿宋" w:cs="仿宋"/>
                <w:b/>
                <w:bCs/>
                <w:sz w:val="28"/>
                <w:szCs w:val="28"/>
              </w:rPr>
            </w:pPr>
            <w:r>
              <w:rPr>
                <w:rFonts w:hint="default" w:ascii="仿宋" w:hAnsi="仿宋" w:eastAsia="仿宋" w:cs="仿宋"/>
                <w:b/>
                <w:bCs/>
                <w:sz w:val="28"/>
                <w:szCs w:val="28"/>
              </w:rPr>
              <w:t>10</w:t>
            </w:r>
            <w:r>
              <w:rPr>
                <w:rFonts w:hint="eastAsia" w:ascii="仿宋" w:hAnsi="仿宋" w:eastAsia="仿宋" w:cs="仿宋"/>
                <w:b/>
                <w:bCs/>
                <w:sz w:val="28"/>
                <w:szCs w:val="28"/>
              </w:rPr>
              <w:t>″</w:t>
            </w:r>
            <w:r>
              <w:rPr>
                <w:rFonts w:hint="default" w:ascii="仿宋" w:hAnsi="仿宋" w:eastAsia="仿宋" w:cs="仿宋"/>
                <w:b/>
                <w:bCs/>
                <w:sz w:val="28"/>
                <w:szCs w:val="28"/>
              </w:rPr>
              <w:t>1</w:t>
            </w:r>
          </w:p>
        </w:tc>
        <w:tc>
          <w:tcPr>
            <w:tcW w:w="896" w:type="dxa"/>
          </w:tcPr>
          <w:p>
            <w:pPr>
              <w:spacing w:line="360" w:lineRule="auto"/>
              <w:jc w:val="center"/>
              <w:rPr>
                <w:rFonts w:ascii="仿宋" w:hAnsi="仿宋" w:eastAsia="仿宋" w:cs="仿宋"/>
                <w:b/>
                <w:bCs/>
                <w:sz w:val="28"/>
                <w:szCs w:val="28"/>
              </w:rPr>
            </w:pPr>
            <w:r>
              <w:rPr>
                <w:rFonts w:hint="default" w:ascii="仿宋" w:hAnsi="仿宋" w:eastAsia="仿宋" w:cs="仿宋"/>
                <w:b/>
                <w:bCs/>
                <w:sz w:val="28"/>
                <w:szCs w:val="28"/>
              </w:rPr>
              <w:t>10</w:t>
            </w:r>
            <w:r>
              <w:rPr>
                <w:rFonts w:hint="eastAsia" w:ascii="仿宋" w:hAnsi="仿宋" w:eastAsia="仿宋" w:cs="仿宋"/>
                <w:b/>
                <w:bCs/>
                <w:sz w:val="28"/>
                <w:szCs w:val="28"/>
              </w:rPr>
              <w:t>″</w:t>
            </w:r>
            <w:r>
              <w:rPr>
                <w:rFonts w:hint="default" w:ascii="仿宋" w:hAnsi="仿宋" w:eastAsia="仿宋" w:cs="仿宋"/>
                <w:b/>
                <w:bCs/>
                <w:sz w:val="28"/>
                <w:szCs w:val="28"/>
              </w:rPr>
              <w:t>2</w:t>
            </w:r>
          </w:p>
        </w:tc>
        <w:tc>
          <w:tcPr>
            <w:tcW w:w="844" w:type="dxa"/>
          </w:tcPr>
          <w:p>
            <w:pPr>
              <w:spacing w:line="360" w:lineRule="auto"/>
              <w:jc w:val="center"/>
              <w:rPr>
                <w:rFonts w:ascii="仿宋" w:hAnsi="仿宋" w:eastAsia="仿宋" w:cs="仿宋"/>
                <w:b/>
                <w:bCs/>
                <w:sz w:val="28"/>
                <w:szCs w:val="28"/>
              </w:rPr>
            </w:pPr>
            <w:r>
              <w:rPr>
                <w:rFonts w:hint="default" w:ascii="仿宋" w:hAnsi="仿宋" w:eastAsia="仿宋" w:cs="仿宋"/>
                <w:b/>
                <w:bCs/>
                <w:sz w:val="28"/>
                <w:szCs w:val="28"/>
              </w:rPr>
              <w:t>10</w:t>
            </w:r>
            <w:r>
              <w:rPr>
                <w:rFonts w:hint="eastAsia" w:ascii="仿宋" w:hAnsi="仿宋" w:eastAsia="仿宋" w:cs="仿宋"/>
                <w:b/>
                <w:bCs/>
                <w:sz w:val="28"/>
                <w:szCs w:val="28"/>
              </w:rPr>
              <w:t>″</w:t>
            </w:r>
            <w:r>
              <w:rPr>
                <w:rFonts w:hint="default" w:ascii="仿宋" w:hAnsi="仿宋" w:eastAsia="仿宋" w:cs="仿宋"/>
                <w:b/>
                <w:bCs/>
                <w:sz w:val="28"/>
                <w:szCs w:val="28"/>
              </w:rPr>
              <w:t>3</w:t>
            </w:r>
          </w:p>
        </w:tc>
        <w:tc>
          <w:tcPr>
            <w:tcW w:w="978" w:type="dxa"/>
          </w:tcPr>
          <w:p>
            <w:pPr>
              <w:spacing w:line="360" w:lineRule="auto"/>
              <w:jc w:val="center"/>
              <w:rPr>
                <w:rFonts w:ascii="仿宋" w:hAnsi="仿宋" w:eastAsia="仿宋" w:cs="仿宋"/>
                <w:b/>
                <w:bCs/>
                <w:sz w:val="28"/>
                <w:szCs w:val="28"/>
              </w:rPr>
            </w:pPr>
            <w:r>
              <w:rPr>
                <w:rFonts w:hint="default" w:ascii="仿宋" w:hAnsi="仿宋" w:eastAsia="仿宋" w:cs="仿宋"/>
                <w:b/>
                <w:bCs/>
                <w:sz w:val="28"/>
                <w:szCs w:val="28"/>
              </w:rPr>
              <w:t>10</w:t>
            </w:r>
            <w:r>
              <w:rPr>
                <w:rFonts w:hint="eastAsia" w:ascii="仿宋" w:hAnsi="仿宋" w:eastAsia="仿宋" w:cs="仿宋"/>
                <w:b/>
                <w:bCs/>
                <w:sz w:val="28"/>
                <w:szCs w:val="28"/>
              </w:rPr>
              <w:t>″</w:t>
            </w:r>
            <w:r>
              <w:rPr>
                <w:rFonts w:hint="default" w:ascii="仿宋" w:hAnsi="仿宋" w:eastAsia="仿宋" w:cs="仿宋"/>
                <w:b/>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jc w:val="center"/>
              <w:rPr>
                <w:rFonts w:hint="eastAsia" w:ascii="仿宋" w:hAnsi="仿宋" w:eastAsia="仿宋" w:cs="仿宋"/>
                <w:b/>
                <w:bCs/>
                <w:sz w:val="28"/>
                <w:szCs w:val="28"/>
                <w:lang w:val="en-US"/>
              </w:rPr>
            </w:pPr>
            <w:r>
              <w:rPr>
                <w:rFonts w:hint="eastAsia" w:ascii="仿宋" w:hAnsi="仿宋" w:eastAsia="仿宋" w:cs="仿宋"/>
                <w:b/>
                <w:bCs/>
                <w:sz w:val="28"/>
                <w:szCs w:val="28"/>
                <w:lang w:val="en-US"/>
              </w:rPr>
              <w:t>得分</w:t>
            </w:r>
          </w:p>
        </w:tc>
        <w:tc>
          <w:tcPr>
            <w:tcW w:w="774"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10</w:t>
            </w:r>
          </w:p>
        </w:tc>
        <w:tc>
          <w:tcPr>
            <w:tcW w:w="774"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9</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8</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7</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6</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5</w:t>
            </w:r>
          </w:p>
        </w:tc>
        <w:tc>
          <w:tcPr>
            <w:tcW w:w="878"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4</w:t>
            </w:r>
          </w:p>
        </w:tc>
        <w:tc>
          <w:tcPr>
            <w:tcW w:w="896"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3</w:t>
            </w:r>
          </w:p>
        </w:tc>
        <w:tc>
          <w:tcPr>
            <w:tcW w:w="844"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2</w:t>
            </w:r>
          </w:p>
        </w:tc>
        <w:tc>
          <w:tcPr>
            <w:tcW w:w="978"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1</w:t>
            </w:r>
          </w:p>
        </w:tc>
      </w:tr>
    </w:tbl>
    <w:p>
      <w:pPr>
        <w:spacing w:line="360" w:lineRule="auto"/>
        <w:ind w:firstLine="480"/>
        <w:jc w:val="left"/>
        <w:rPr>
          <w:rFonts w:ascii="仿宋" w:hAnsi="仿宋" w:eastAsia="仿宋" w:cs="仿宋"/>
          <w:b/>
          <w:bCs/>
          <w:sz w:val="28"/>
          <w:szCs w:val="28"/>
        </w:rPr>
      </w:pPr>
      <w:r>
        <w:rPr>
          <w:rFonts w:ascii="仿宋" w:hAnsi="仿宋" w:eastAsia="仿宋" w:cs="仿宋"/>
          <w:b/>
          <w:bCs/>
          <w:sz w:val="28"/>
          <w:szCs w:val="28"/>
        </w:rPr>
        <w:t>3.</w:t>
      </w:r>
      <w:r>
        <w:rPr>
          <w:rFonts w:hint="eastAsia" w:ascii="仿宋" w:hAnsi="仿宋" w:eastAsia="仿宋" w:cs="仿宋"/>
          <w:b/>
          <w:bCs/>
          <w:sz w:val="28"/>
          <w:szCs w:val="28"/>
        </w:rPr>
        <w:t>掷远（</w:t>
      </w:r>
      <w:r>
        <w:rPr>
          <w:rFonts w:ascii="仿宋" w:hAnsi="仿宋" w:eastAsia="仿宋" w:cs="仿宋"/>
          <w:b/>
          <w:bCs/>
          <w:sz w:val="28"/>
          <w:szCs w:val="28"/>
        </w:rPr>
        <w:t>10</w:t>
      </w:r>
      <w:r>
        <w:rPr>
          <w:rFonts w:hint="eastAsia" w:ascii="仿宋" w:hAnsi="仿宋" w:eastAsia="仿宋" w:cs="仿宋"/>
          <w:b/>
          <w:bCs/>
          <w:sz w:val="28"/>
          <w:szCs w:val="28"/>
        </w:rPr>
        <w:t>分）</w:t>
      </w:r>
    </w:p>
    <w:p>
      <w:pPr>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测试方法：球第一落点在区域（见下图）内成绩有效，以球的第一落点为远度距离，第一落点落在边线上也算有效距离。区域为罚球区两端向场内做两条延长线</w:t>
      </w:r>
    </w:p>
    <w:p>
      <w:pPr>
        <w:spacing w:line="360" w:lineRule="auto"/>
        <w:ind w:firstLine="480"/>
        <w:jc w:val="left"/>
        <w:rPr>
          <w:rFonts w:ascii="仿宋" w:hAnsi="仿宋" w:eastAsia="仿宋" w:cs="仿宋"/>
          <w:sz w:val="28"/>
          <w:szCs w:val="28"/>
        </w:rPr>
      </w:pPr>
      <w:r>
        <w:rPr>
          <w:rFonts w:hint="eastAsia" w:ascii="仿宋" w:hAnsi="仿宋" w:eastAsia="仿宋" w:cs="仿宋"/>
          <w:b/>
          <w:bCs/>
          <w:sz w:val="28"/>
          <w:szCs w:val="28"/>
          <w:lang w:val="en-US"/>
        </w:rPr>
        <w:t>测试要求</w:t>
      </w:r>
      <w:r>
        <w:rPr>
          <w:rFonts w:hint="eastAsia" w:ascii="仿宋" w:hAnsi="仿宋" w:eastAsia="仿宋" w:cs="仿宋"/>
          <w:b/>
          <w:bCs/>
          <w:sz w:val="28"/>
          <w:szCs w:val="28"/>
        </w:rPr>
        <w:t>：每人手抛球</w:t>
      </w:r>
      <w:r>
        <w:rPr>
          <w:rFonts w:ascii="仿宋" w:hAnsi="仿宋" w:eastAsia="仿宋" w:cs="仿宋"/>
          <w:b/>
          <w:bCs/>
          <w:sz w:val="28"/>
          <w:szCs w:val="28"/>
        </w:rPr>
        <w:t>4</w:t>
      </w:r>
      <w:r>
        <w:rPr>
          <w:rFonts w:hint="eastAsia" w:ascii="仿宋" w:hAnsi="仿宋" w:eastAsia="仿宋" w:cs="仿宋"/>
          <w:b/>
          <w:bCs/>
          <w:sz w:val="28"/>
          <w:szCs w:val="28"/>
        </w:rPr>
        <w:t>次，左右手不限，</w:t>
      </w:r>
      <w:r>
        <w:rPr>
          <w:rFonts w:hint="eastAsia" w:ascii="仿宋" w:hAnsi="仿宋" w:eastAsia="仿宋" w:cs="仿宋"/>
          <w:b/>
          <w:bCs/>
          <w:sz w:val="28"/>
          <w:szCs w:val="28"/>
          <w:lang w:val="en-US"/>
        </w:rPr>
        <w:t>取最好成绩</w:t>
      </w:r>
      <w:r>
        <w:rPr>
          <w:rFonts w:hint="eastAsia" w:ascii="仿宋" w:hAnsi="仿宋" w:eastAsia="仿宋" w:cs="仿宋"/>
          <w:b/>
          <w:bCs/>
          <w:sz w:val="28"/>
          <w:szCs w:val="28"/>
        </w:rPr>
        <w:t>成绩</w:t>
      </w:r>
      <w:r>
        <w:rPr>
          <w:rFonts w:hint="default" w:ascii="仿宋" w:hAnsi="仿宋" w:eastAsia="仿宋" w:cs="仿宋"/>
          <w:b/>
          <w:bCs/>
          <w:sz w:val="28"/>
          <w:szCs w:val="28"/>
        </w:rPr>
        <w:t>。</w:t>
      </w:r>
    </w:p>
    <w:p>
      <w:pPr>
        <w:spacing w:line="360" w:lineRule="auto"/>
        <w:ind w:firstLine="480"/>
        <w:jc w:val="left"/>
        <w:rPr>
          <w:rFonts w:ascii="仿宋" w:hAnsi="仿宋" w:eastAsia="仿宋" w:cs="仿宋"/>
          <w:sz w:val="28"/>
          <w:szCs w:val="28"/>
        </w:rPr>
      </w:pPr>
      <w:r>
        <w:rPr>
          <w:rFonts w:ascii="仿宋" w:hAnsi="仿宋" w:eastAsia="仿宋" w:cs="仿宋"/>
          <w:sz w:val="28"/>
          <w:szCs w:val="28"/>
        </w:rPr>
        <w:drawing>
          <wp:inline distT="0" distB="0" distL="0" distR="0">
            <wp:extent cx="5210175" cy="1485900"/>
            <wp:effectExtent l="0" t="0" r="22225" b="12700"/>
            <wp:docPr id="1028" name="图片 3" descr="123456"/>
            <wp:cNvGraphicFramePr/>
            <a:graphic xmlns:a="http://schemas.openxmlformats.org/drawingml/2006/main">
              <a:graphicData uri="http://schemas.openxmlformats.org/drawingml/2006/picture">
                <pic:pic xmlns:pic="http://schemas.openxmlformats.org/drawingml/2006/picture">
                  <pic:nvPicPr>
                    <pic:cNvPr id="1028" name="图片 3" descr="123456"/>
                    <pic:cNvPicPr/>
                  </pic:nvPicPr>
                  <pic:blipFill>
                    <a:blip r:embed="rId5" cstate="print"/>
                    <a:srcRect/>
                    <a:stretch>
                      <a:fillRect/>
                    </a:stretch>
                  </pic:blipFill>
                  <pic:spPr>
                    <a:xfrm>
                      <a:off x="0" y="0"/>
                      <a:ext cx="5210175" cy="1485900"/>
                    </a:xfrm>
                    <a:prstGeom prst="rect">
                      <a:avLst/>
                    </a:prstGeom>
                    <a:ln>
                      <a:noFill/>
                    </a:ln>
                  </pic:spPr>
                </pic:pic>
              </a:graphicData>
            </a:graphic>
          </wp:inline>
        </w:drawing>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48"/>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11"/>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掷远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rPr>
              <w:t>成绩</w:t>
            </w:r>
          </w:p>
        </w:tc>
        <w:tc>
          <w:tcPr>
            <w:tcW w:w="748" w:type="dxa"/>
          </w:tcPr>
          <w:p>
            <w:pPr>
              <w:spacing w:line="360" w:lineRule="auto"/>
              <w:jc w:val="center"/>
              <w:rPr>
                <w:rFonts w:ascii="仿宋" w:hAnsi="仿宋" w:eastAsia="仿宋" w:cs="仿宋"/>
                <w:b/>
                <w:bCs/>
                <w:sz w:val="28"/>
                <w:szCs w:val="28"/>
              </w:rPr>
            </w:pPr>
            <w:r>
              <w:rPr>
                <w:rFonts w:hint="default" w:ascii="仿宋" w:hAnsi="仿宋" w:eastAsia="仿宋" w:cs="仿宋"/>
                <w:b/>
                <w:bCs/>
                <w:sz w:val="28"/>
                <w:szCs w:val="28"/>
              </w:rPr>
              <w:t>25</w:t>
            </w:r>
            <w:r>
              <w:rPr>
                <w:rFonts w:hint="eastAsia" w:ascii="仿宋" w:hAnsi="仿宋" w:eastAsia="仿宋" w:cs="仿宋"/>
                <w:b/>
                <w:bCs/>
                <w:sz w:val="28"/>
                <w:szCs w:val="28"/>
                <w:lang w:val="en-US"/>
              </w:rPr>
              <w:t>米</w:t>
            </w:r>
          </w:p>
        </w:tc>
        <w:tc>
          <w:tcPr>
            <w:tcW w:w="774"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23</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20</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hint="default" w:ascii="仿宋" w:hAnsi="仿宋" w:eastAsia="仿宋" w:cs="仿宋"/>
                <w:b/>
                <w:bCs/>
                <w:sz w:val="28"/>
                <w:szCs w:val="28"/>
              </w:rPr>
              <w:t>18</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hint="default" w:ascii="仿宋" w:hAnsi="仿宋" w:eastAsia="仿宋" w:cs="仿宋"/>
                <w:b/>
                <w:bCs/>
                <w:sz w:val="28"/>
                <w:szCs w:val="28"/>
              </w:rPr>
              <w:t>15</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14</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13</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12</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11</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10</w:t>
            </w:r>
            <w:r>
              <w:rPr>
                <w:rFonts w:hint="eastAsia" w:ascii="仿宋" w:hAnsi="仿宋" w:eastAsia="仿宋" w:cs="仿宋"/>
                <w:b/>
                <w:bCs/>
                <w:sz w:val="28"/>
                <w:szCs w:val="28"/>
                <w:lang w:val="en-US"/>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Pr>
          <w:p>
            <w:pPr>
              <w:spacing w:line="360" w:lineRule="auto"/>
              <w:jc w:val="center"/>
              <w:rPr>
                <w:rFonts w:hint="eastAsia" w:ascii="仿宋" w:hAnsi="仿宋" w:eastAsia="仿宋" w:cs="仿宋"/>
                <w:b/>
                <w:bCs/>
                <w:sz w:val="28"/>
                <w:szCs w:val="28"/>
                <w:lang w:val="en-US"/>
              </w:rPr>
            </w:pPr>
            <w:r>
              <w:rPr>
                <w:rFonts w:hint="eastAsia" w:ascii="仿宋" w:hAnsi="仿宋" w:eastAsia="仿宋" w:cs="仿宋"/>
                <w:b/>
                <w:bCs/>
                <w:sz w:val="28"/>
                <w:szCs w:val="28"/>
                <w:lang w:val="en-US"/>
              </w:rPr>
              <w:t>得分</w:t>
            </w:r>
          </w:p>
        </w:tc>
        <w:tc>
          <w:tcPr>
            <w:tcW w:w="748"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10</w:t>
            </w:r>
            <w:r>
              <w:rPr>
                <w:rFonts w:hint="eastAsia" w:ascii="仿宋" w:hAnsi="仿宋" w:eastAsia="仿宋" w:cs="仿宋"/>
                <w:b/>
                <w:bCs/>
                <w:sz w:val="28"/>
                <w:szCs w:val="28"/>
                <w:lang w:val="en-US"/>
              </w:rPr>
              <w:t>分</w:t>
            </w:r>
          </w:p>
        </w:tc>
        <w:tc>
          <w:tcPr>
            <w:tcW w:w="774"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9</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8</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7</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6</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5</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4</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3</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2</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1</w:t>
            </w:r>
            <w:r>
              <w:rPr>
                <w:rFonts w:hint="eastAsia" w:ascii="仿宋" w:hAnsi="仿宋" w:eastAsia="仿宋" w:cs="仿宋"/>
                <w:b/>
                <w:bCs/>
                <w:sz w:val="28"/>
                <w:szCs w:val="28"/>
                <w:lang w:val="en-US"/>
              </w:rPr>
              <w:t>分</w:t>
            </w:r>
          </w:p>
        </w:tc>
      </w:tr>
    </w:tbl>
    <w:p>
      <w:pPr>
        <w:spacing w:line="360" w:lineRule="auto"/>
        <w:ind w:firstLine="480"/>
        <w:jc w:val="left"/>
        <w:rPr>
          <w:rFonts w:ascii="仿宋" w:hAnsi="仿宋" w:eastAsia="仿宋" w:cs="仿宋"/>
          <w:sz w:val="28"/>
          <w:szCs w:val="28"/>
        </w:rPr>
      </w:pPr>
    </w:p>
    <w:p>
      <w:pPr>
        <w:spacing w:line="360" w:lineRule="auto"/>
        <w:ind w:firstLine="562" w:firstLineChars="200"/>
        <w:jc w:val="left"/>
        <w:rPr>
          <w:rFonts w:ascii="仿宋" w:hAnsi="仿宋" w:eastAsia="仿宋" w:cs="仿宋"/>
          <w:b/>
          <w:bCs/>
          <w:sz w:val="28"/>
          <w:szCs w:val="28"/>
        </w:rPr>
      </w:pPr>
      <w:r>
        <w:rPr>
          <w:rFonts w:ascii="仿宋" w:hAnsi="仿宋" w:eastAsia="仿宋" w:cs="仿宋"/>
          <w:b/>
          <w:bCs/>
          <w:sz w:val="28"/>
          <w:szCs w:val="28"/>
        </w:rPr>
        <w:t>4.</w:t>
      </w:r>
      <w:r>
        <w:rPr>
          <w:rFonts w:hint="eastAsia" w:ascii="仿宋" w:hAnsi="仿宋" w:eastAsia="仿宋" w:cs="仿宋"/>
          <w:b/>
          <w:bCs/>
          <w:sz w:val="28"/>
          <w:szCs w:val="28"/>
        </w:rPr>
        <w:t>手抛球踢远（</w:t>
      </w:r>
      <w:r>
        <w:rPr>
          <w:rFonts w:ascii="仿宋" w:hAnsi="仿宋" w:eastAsia="仿宋" w:cs="仿宋"/>
          <w:b/>
          <w:bCs/>
          <w:sz w:val="28"/>
          <w:szCs w:val="28"/>
        </w:rPr>
        <w:t>10</w:t>
      </w:r>
      <w:r>
        <w:rPr>
          <w:rFonts w:hint="eastAsia" w:ascii="仿宋" w:hAnsi="仿宋" w:eastAsia="仿宋" w:cs="仿宋"/>
          <w:b/>
          <w:bCs/>
          <w:sz w:val="28"/>
          <w:szCs w:val="28"/>
        </w:rPr>
        <w:t>分）</w:t>
      </w:r>
    </w:p>
    <w:p>
      <w:pPr>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测试方法：球第一落点在区域（见下图）内成绩有效，以球的第一落点为远度距离，第一落点落在边线上也算有效距离。区域为罚球区两端向场内做两条延长线</w:t>
      </w:r>
    </w:p>
    <w:p>
      <w:pPr>
        <w:spacing w:line="360" w:lineRule="auto"/>
        <w:ind w:firstLine="480"/>
        <w:jc w:val="left"/>
        <w:rPr>
          <w:rFonts w:ascii="仿宋" w:hAnsi="仿宋" w:eastAsia="仿宋" w:cs="仿宋"/>
          <w:sz w:val="28"/>
          <w:szCs w:val="28"/>
        </w:rPr>
      </w:pPr>
      <w:r>
        <w:rPr>
          <w:rFonts w:hint="eastAsia" w:ascii="仿宋" w:hAnsi="仿宋" w:eastAsia="仿宋" w:cs="仿宋"/>
          <w:b/>
          <w:bCs/>
          <w:sz w:val="28"/>
          <w:szCs w:val="28"/>
          <w:lang w:val="en-US"/>
        </w:rPr>
        <w:t>测试要求</w:t>
      </w:r>
      <w:r>
        <w:rPr>
          <w:rFonts w:hint="default" w:ascii="仿宋" w:hAnsi="仿宋" w:eastAsia="仿宋" w:cs="仿宋"/>
          <w:b/>
          <w:bCs/>
          <w:sz w:val="28"/>
          <w:szCs w:val="28"/>
        </w:rPr>
        <w:t>：</w:t>
      </w:r>
      <w:r>
        <w:rPr>
          <w:rFonts w:hint="eastAsia" w:ascii="仿宋" w:hAnsi="仿宋" w:eastAsia="仿宋" w:cs="仿宋"/>
          <w:b/>
          <w:bCs/>
          <w:sz w:val="28"/>
          <w:szCs w:val="28"/>
        </w:rPr>
        <w:t>每人手抛球踢远</w:t>
      </w:r>
      <w:r>
        <w:rPr>
          <w:rFonts w:ascii="仿宋" w:hAnsi="仿宋" w:eastAsia="仿宋" w:cs="仿宋"/>
          <w:b/>
          <w:bCs/>
          <w:sz w:val="28"/>
          <w:szCs w:val="28"/>
        </w:rPr>
        <w:t>4</w:t>
      </w:r>
      <w:r>
        <w:rPr>
          <w:rFonts w:hint="eastAsia" w:ascii="仿宋" w:hAnsi="仿宋" w:eastAsia="仿宋" w:cs="仿宋"/>
          <w:b/>
          <w:bCs/>
          <w:sz w:val="28"/>
          <w:szCs w:val="28"/>
        </w:rPr>
        <w:t>次，左右脚不限，</w:t>
      </w:r>
      <w:r>
        <w:rPr>
          <w:rFonts w:hint="eastAsia" w:ascii="仿宋" w:hAnsi="仿宋" w:eastAsia="仿宋" w:cs="仿宋"/>
          <w:b/>
          <w:bCs/>
          <w:sz w:val="28"/>
          <w:szCs w:val="28"/>
          <w:lang w:val="en-US"/>
        </w:rPr>
        <w:t>取最好成绩</w:t>
      </w:r>
      <w:r>
        <w:rPr>
          <w:rFonts w:hint="eastAsia" w:ascii="仿宋" w:hAnsi="仿宋" w:eastAsia="仿宋" w:cs="仿宋"/>
          <w:b/>
          <w:bCs/>
          <w:sz w:val="28"/>
          <w:szCs w:val="28"/>
        </w:rPr>
        <w:t>。</w:t>
      </w:r>
      <w:r>
        <w:rPr>
          <w:rFonts w:ascii="仿宋" w:hAnsi="仿宋" w:eastAsia="仿宋" w:cs="仿宋"/>
          <w:sz w:val="28"/>
          <w:szCs w:val="28"/>
        </w:rPr>
        <w:drawing>
          <wp:inline distT="0" distB="0" distL="0" distR="0">
            <wp:extent cx="5210175" cy="1485900"/>
            <wp:effectExtent l="0" t="0" r="22225" b="12700"/>
            <wp:docPr id="1029" name="图片 4" descr="123456"/>
            <wp:cNvGraphicFramePr/>
            <a:graphic xmlns:a="http://schemas.openxmlformats.org/drawingml/2006/main">
              <a:graphicData uri="http://schemas.openxmlformats.org/drawingml/2006/picture">
                <pic:pic xmlns:pic="http://schemas.openxmlformats.org/drawingml/2006/picture">
                  <pic:nvPicPr>
                    <pic:cNvPr id="1029" name="图片 4" descr="123456"/>
                    <pic:cNvPicPr/>
                  </pic:nvPicPr>
                  <pic:blipFill>
                    <a:blip r:embed="rId5" cstate="print"/>
                    <a:srcRect/>
                    <a:stretch>
                      <a:fillRect/>
                    </a:stretch>
                  </pic:blipFill>
                  <pic:spPr>
                    <a:xfrm>
                      <a:off x="0" y="0"/>
                      <a:ext cx="5210175" cy="1485900"/>
                    </a:xfrm>
                    <a:prstGeom prst="rect">
                      <a:avLst/>
                    </a:prstGeom>
                    <a:ln>
                      <a:noFill/>
                    </a:ln>
                  </pic:spPr>
                </pic:pic>
              </a:graphicData>
            </a:graphic>
          </wp:inline>
        </w:drawing>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11"/>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手抛球踢远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rPr>
              <w:t>成绩</w:t>
            </w:r>
          </w:p>
        </w:tc>
        <w:tc>
          <w:tcPr>
            <w:tcW w:w="774"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40</w:t>
            </w:r>
            <w:r>
              <w:rPr>
                <w:rFonts w:hint="eastAsia" w:ascii="仿宋" w:hAnsi="仿宋" w:eastAsia="仿宋" w:cs="仿宋"/>
                <w:b/>
                <w:bCs/>
                <w:sz w:val="28"/>
                <w:szCs w:val="28"/>
                <w:lang w:val="en-US"/>
              </w:rPr>
              <w:t>米</w:t>
            </w:r>
          </w:p>
        </w:tc>
        <w:tc>
          <w:tcPr>
            <w:tcW w:w="774"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38</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35</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33</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30</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28</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25</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23</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20</w:t>
            </w:r>
            <w:r>
              <w:rPr>
                <w:rFonts w:hint="eastAsia" w:ascii="仿宋" w:hAnsi="仿宋" w:eastAsia="仿宋" w:cs="仿宋"/>
                <w:b/>
                <w:bCs/>
                <w:sz w:val="28"/>
                <w:szCs w:val="28"/>
                <w:lang w:val="en-US"/>
              </w:rPr>
              <w:t>米</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18</w:t>
            </w:r>
            <w:r>
              <w:rPr>
                <w:rFonts w:hint="eastAsia" w:ascii="仿宋" w:hAnsi="仿宋" w:eastAsia="仿宋" w:cs="仿宋"/>
                <w:b/>
                <w:bCs/>
                <w:sz w:val="28"/>
                <w:szCs w:val="28"/>
                <w:lang w:val="en-US"/>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jc w:val="center"/>
              <w:rPr>
                <w:rFonts w:hint="eastAsia" w:ascii="仿宋" w:hAnsi="仿宋" w:eastAsia="仿宋" w:cs="仿宋"/>
                <w:b/>
                <w:bCs/>
                <w:sz w:val="28"/>
                <w:szCs w:val="28"/>
                <w:lang w:val="en-US"/>
              </w:rPr>
            </w:pPr>
            <w:r>
              <w:rPr>
                <w:rFonts w:hint="eastAsia" w:ascii="仿宋" w:hAnsi="仿宋" w:eastAsia="仿宋" w:cs="仿宋"/>
                <w:b/>
                <w:bCs/>
                <w:sz w:val="28"/>
                <w:szCs w:val="28"/>
                <w:lang w:val="en-US"/>
              </w:rPr>
              <w:t>得分</w:t>
            </w:r>
          </w:p>
        </w:tc>
        <w:tc>
          <w:tcPr>
            <w:tcW w:w="774"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10</w:t>
            </w:r>
            <w:r>
              <w:rPr>
                <w:rFonts w:hint="eastAsia" w:ascii="仿宋" w:hAnsi="仿宋" w:eastAsia="仿宋" w:cs="仿宋"/>
                <w:b/>
                <w:bCs/>
                <w:sz w:val="28"/>
                <w:szCs w:val="28"/>
                <w:lang w:val="en-US"/>
              </w:rPr>
              <w:t>分</w:t>
            </w:r>
          </w:p>
        </w:tc>
        <w:tc>
          <w:tcPr>
            <w:tcW w:w="774"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9</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8</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7</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6</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5</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4</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3</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2</w:t>
            </w:r>
            <w:r>
              <w:rPr>
                <w:rFonts w:hint="eastAsia" w:ascii="仿宋" w:hAnsi="仿宋" w:eastAsia="仿宋" w:cs="仿宋"/>
                <w:b/>
                <w:bCs/>
                <w:sz w:val="28"/>
                <w:szCs w:val="28"/>
                <w:lang w:val="en-US"/>
              </w:rPr>
              <w:t>分</w:t>
            </w:r>
          </w:p>
        </w:tc>
        <w:tc>
          <w:tcPr>
            <w:tcW w:w="775"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1</w:t>
            </w:r>
            <w:r>
              <w:rPr>
                <w:rFonts w:hint="eastAsia" w:ascii="仿宋" w:hAnsi="仿宋" w:eastAsia="仿宋" w:cs="仿宋"/>
                <w:b/>
                <w:bCs/>
                <w:sz w:val="28"/>
                <w:szCs w:val="28"/>
                <w:lang w:val="en-US"/>
              </w:rPr>
              <w:t>分</w:t>
            </w:r>
          </w:p>
        </w:tc>
      </w:tr>
    </w:tbl>
    <w:p>
      <w:pPr>
        <w:spacing w:line="360" w:lineRule="auto"/>
        <w:ind w:firstLine="562" w:firstLineChars="200"/>
        <w:jc w:val="left"/>
        <w:rPr>
          <w:rFonts w:hint="default" w:ascii="仿宋" w:hAnsi="仿宋" w:eastAsia="仿宋" w:cs="仿宋"/>
          <w:b/>
          <w:bCs/>
          <w:sz w:val="28"/>
          <w:szCs w:val="28"/>
          <w:lang w:val="en-US"/>
        </w:rPr>
      </w:pPr>
    </w:p>
    <w:p>
      <w:pPr>
        <w:spacing w:line="360" w:lineRule="auto"/>
        <w:ind w:firstLine="562" w:firstLineChars="200"/>
        <w:jc w:val="left"/>
        <w:rPr>
          <w:rFonts w:ascii="仿宋" w:hAnsi="仿宋" w:eastAsia="仿宋" w:cs="仿宋"/>
          <w:sz w:val="28"/>
          <w:szCs w:val="28"/>
        </w:rPr>
      </w:pPr>
      <w:r>
        <w:rPr>
          <w:rFonts w:hint="default" w:ascii="仿宋" w:hAnsi="仿宋" w:eastAsia="仿宋" w:cs="仿宋"/>
          <w:b/>
          <w:bCs/>
          <w:sz w:val="28"/>
          <w:szCs w:val="28"/>
        </w:rPr>
        <w:t>5</w:t>
      </w:r>
      <w:r>
        <w:rPr>
          <w:rFonts w:hint="default" w:ascii="仿宋" w:hAnsi="仿宋" w:eastAsia="仿宋" w:cs="仿宋"/>
          <w:b/>
          <w:bCs/>
          <w:sz w:val="28"/>
          <w:szCs w:val="28"/>
          <w:lang w:val="en-US"/>
        </w:rPr>
        <w:t>.</w:t>
      </w:r>
      <w:r>
        <w:rPr>
          <w:rFonts w:hint="eastAsia" w:ascii="仿宋" w:hAnsi="仿宋" w:eastAsia="仿宋" w:cs="仿宋"/>
          <w:b/>
          <w:bCs/>
          <w:sz w:val="28"/>
          <w:szCs w:val="28"/>
        </w:rPr>
        <w:t>比赛</w:t>
      </w:r>
      <w:r>
        <w:rPr>
          <w:rFonts w:hint="eastAsia" w:ascii="仿宋" w:hAnsi="仿宋" w:eastAsia="仿宋" w:cs="仿宋"/>
          <w:b w:val="0"/>
          <w:bCs w:val="0"/>
          <w:sz w:val="28"/>
          <w:szCs w:val="28"/>
        </w:rPr>
        <w:t>（</w:t>
      </w:r>
      <w:r>
        <w:rPr>
          <w:rFonts w:hint="default" w:ascii="仿宋" w:hAnsi="仿宋" w:eastAsia="仿宋" w:cs="仿宋"/>
          <w:b w:val="0"/>
          <w:bCs w:val="0"/>
          <w:sz w:val="28"/>
          <w:szCs w:val="28"/>
        </w:rPr>
        <w:t>6</w:t>
      </w:r>
      <w:r>
        <w:rPr>
          <w:rFonts w:ascii="仿宋" w:hAnsi="仿宋" w:eastAsia="仿宋" w:cs="仿宋"/>
          <w:b w:val="0"/>
          <w:bCs w:val="0"/>
          <w:sz w:val="28"/>
          <w:szCs w:val="28"/>
        </w:rPr>
        <w:t>0</w:t>
      </w:r>
      <w:r>
        <w:rPr>
          <w:rFonts w:hint="eastAsia" w:ascii="仿宋" w:hAnsi="仿宋" w:eastAsia="仿宋" w:cs="仿宋"/>
          <w:b w:val="0"/>
          <w:bCs w:val="0"/>
          <w:sz w:val="28"/>
          <w:szCs w:val="28"/>
        </w:rPr>
        <w:t>分）</w:t>
      </w:r>
    </w:p>
    <w:p>
      <w:pPr>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测试方法：根据考生人数，场上位置，进行分组比赛</w:t>
      </w:r>
    </w:p>
    <w:p>
      <w:pPr>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测试要求：穿戴相应号码分队背心，便于考评打分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1873"/>
        <w:gridCol w:w="1873"/>
        <w:gridCol w:w="1873"/>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restart"/>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成绩</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判定</w:t>
            </w:r>
          </w:p>
        </w:tc>
        <w:tc>
          <w:tcPr>
            <w:tcW w:w="1873"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60-45</w:t>
            </w:r>
            <w:r>
              <w:rPr>
                <w:rFonts w:hint="eastAsia" w:ascii="仿宋" w:hAnsi="仿宋" w:eastAsia="仿宋" w:cs="仿宋"/>
                <w:b/>
                <w:bCs/>
                <w:sz w:val="28"/>
                <w:szCs w:val="28"/>
                <w:lang w:val="en-US"/>
              </w:rPr>
              <w:t>分</w:t>
            </w:r>
          </w:p>
        </w:tc>
        <w:tc>
          <w:tcPr>
            <w:tcW w:w="1873"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45-30</w:t>
            </w:r>
            <w:r>
              <w:rPr>
                <w:rFonts w:hint="eastAsia" w:ascii="仿宋" w:hAnsi="仿宋" w:eastAsia="仿宋" w:cs="仿宋"/>
                <w:b/>
                <w:bCs/>
                <w:sz w:val="28"/>
                <w:szCs w:val="28"/>
                <w:lang w:val="en-US"/>
              </w:rPr>
              <w:t>分</w:t>
            </w:r>
          </w:p>
        </w:tc>
        <w:tc>
          <w:tcPr>
            <w:tcW w:w="1873"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30-20</w:t>
            </w:r>
            <w:r>
              <w:rPr>
                <w:rFonts w:hint="eastAsia" w:ascii="仿宋" w:hAnsi="仿宋" w:eastAsia="仿宋" w:cs="仿宋"/>
                <w:b/>
                <w:bCs/>
                <w:sz w:val="28"/>
                <w:szCs w:val="28"/>
                <w:lang w:val="en-US" w:eastAsia="zh-Hans"/>
              </w:rPr>
              <w:t>分</w:t>
            </w:r>
          </w:p>
        </w:tc>
        <w:tc>
          <w:tcPr>
            <w:tcW w:w="1873"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20-10</w:t>
            </w:r>
            <w:r>
              <w:rPr>
                <w:rFonts w:hint="eastAsia" w:ascii="仿宋" w:hAnsi="仿宋" w:eastAsia="仿宋" w:cs="仿宋"/>
                <w:b/>
                <w:bCs/>
                <w:sz w:val="28"/>
                <w:szCs w:val="28"/>
                <w:lang w:val="en-US"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continue"/>
          </w:tcPr>
          <w:p>
            <w:pPr>
              <w:spacing w:line="360" w:lineRule="auto"/>
              <w:jc w:val="center"/>
              <w:rPr>
                <w:rFonts w:ascii="仿宋" w:hAnsi="仿宋" w:eastAsia="仿宋" w:cs="仿宋"/>
                <w:b/>
                <w:bCs/>
                <w:sz w:val="28"/>
                <w:szCs w:val="28"/>
              </w:rPr>
            </w:pPr>
          </w:p>
        </w:tc>
        <w:tc>
          <w:tcPr>
            <w:tcW w:w="1873"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A+</w:t>
            </w:r>
          </w:p>
        </w:tc>
        <w:tc>
          <w:tcPr>
            <w:tcW w:w="1873"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A</w:t>
            </w:r>
          </w:p>
        </w:tc>
        <w:tc>
          <w:tcPr>
            <w:tcW w:w="1873"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B</w:t>
            </w:r>
          </w:p>
        </w:tc>
        <w:tc>
          <w:tcPr>
            <w:tcW w:w="1873" w:type="dxa"/>
          </w:tcPr>
          <w:p>
            <w:pPr>
              <w:spacing w:line="360" w:lineRule="auto"/>
              <w:jc w:val="center"/>
              <w:rPr>
                <w:rFonts w:ascii="仿宋" w:hAnsi="仿宋" w:eastAsia="仿宋" w:cs="仿宋"/>
                <w:b/>
                <w:bCs/>
                <w:sz w:val="28"/>
                <w:szCs w:val="28"/>
              </w:rPr>
            </w:pPr>
            <w:r>
              <w:rPr>
                <w:rFonts w:ascii="仿宋" w:hAnsi="仿宋" w:eastAsia="仿宋" w:cs="仿宋"/>
                <w:b/>
                <w:bCs/>
                <w:sz w:val="28"/>
                <w:szCs w:val="2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spacing w:line="360" w:lineRule="auto"/>
              <w:jc w:val="center"/>
              <w:rPr>
                <w:rFonts w:hint="eastAsia" w:ascii="仿宋" w:hAnsi="仿宋" w:eastAsia="仿宋" w:cs="仿宋"/>
                <w:b/>
                <w:bCs/>
                <w:sz w:val="28"/>
                <w:szCs w:val="28"/>
              </w:rPr>
            </w:pPr>
          </w:p>
          <w:p>
            <w:pPr>
              <w:spacing w:line="360" w:lineRule="auto"/>
              <w:jc w:val="center"/>
              <w:rPr>
                <w:rFonts w:hint="eastAsia" w:ascii="仿宋" w:hAnsi="仿宋" w:eastAsia="仿宋" w:cs="仿宋"/>
                <w:b/>
                <w:bCs/>
                <w:sz w:val="28"/>
                <w:szCs w:val="28"/>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能</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力</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要</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求</w:t>
            </w:r>
          </w:p>
        </w:tc>
        <w:tc>
          <w:tcPr>
            <w:tcW w:w="1873" w:type="dxa"/>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战术意识水平表现突出，位置攻守职责完成很好，对抗情况下技术动作运用合理，规范，比赛作风顽强，体能及心理状态稳定</w:t>
            </w:r>
          </w:p>
        </w:tc>
        <w:tc>
          <w:tcPr>
            <w:tcW w:w="1873" w:type="dxa"/>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战术意识水平表现良好，位置攻守职责完成良好，对抗情况下技术动作运用比较合理，规范，比赛作风良好，体能及心理状态稳定</w:t>
            </w:r>
          </w:p>
        </w:tc>
        <w:tc>
          <w:tcPr>
            <w:tcW w:w="1873" w:type="dxa"/>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战术意识水平表现一般，位置攻守职责完成一般，对抗情况下技术动作运用基本合理，规范，比赛作风较好，体能及心理状态较稳定</w:t>
            </w:r>
          </w:p>
        </w:tc>
        <w:tc>
          <w:tcPr>
            <w:tcW w:w="1873" w:type="dxa"/>
          </w:tcPr>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战术意识水平表现非常一般，位置攻守职责不清楚，完成很差，对抗情况下技术动作运用不合理，完成不规范，比赛作风一般，体能及心理状态不稳定</w:t>
            </w:r>
          </w:p>
        </w:tc>
      </w:tr>
    </w:tbl>
    <w:p>
      <w:pPr>
        <w:spacing w:line="360" w:lineRule="auto"/>
        <w:jc w:val="left"/>
        <w:rPr>
          <w:rFonts w:ascii="仿宋" w:hAnsi="仿宋" w:eastAsia="仿宋" w:cs="仿宋"/>
          <w:sz w:val="28"/>
          <w:szCs w:val="28"/>
        </w:rPr>
      </w:pPr>
    </w:p>
    <w:p>
      <w:pPr>
        <w:numPr>
          <w:ilvl w:val="0"/>
          <w:numId w:val="0"/>
        </w:numPr>
        <w:spacing w:line="360" w:lineRule="auto"/>
        <w:ind w:leftChars="0" w:firstLine="562"/>
        <w:jc w:val="righ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武汉市第二十九中学招生办公室</w:t>
      </w:r>
    </w:p>
    <w:p>
      <w:pPr>
        <w:numPr>
          <w:ilvl w:val="0"/>
          <w:numId w:val="0"/>
        </w:numPr>
        <w:spacing w:line="360" w:lineRule="auto"/>
        <w:ind w:leftChars="0" w:firstLine="562"/>
        <w:jc w:val="righ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2022年3月25日</w:t>
      </w:r>
    </w:p>
    <w:p>
      <w:pPr>
        <w:numPr>
          <w:ilvl w:val="0"/>
          <w:numId w:val="0"/>
        </w:numPr>
        <w:spacing w:line="360" w:lineRule="auto"/>
        <w:jc w:val="both"/>
        <w:rPr>
          <w:rFonts w:hint="default" w:ascii="仿宋" w:hAnsi="仿宋" w:eastAsia="仿宋" w:cs="仿宋"/>
          <w:b/>
          <w:bCs/>
          <w:sz w:val="28"/>
          <w:szCs w:val="28"/>
          <w:lang w:val="en-US" w:eastAsia="zh-CN"/>
        </w:rPr>
      </w:pPr>
    </w:p>
    <w:p>
      <w:pPr>
        <w:numPr>
          <w:ilvl w:val="0"/>
          <w:numId w:val="0"/>
        </w:numPr>
        <w:spacing w:line="360" w:lineRule="auto"/>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附件一：</w:t>
      </w:r>
    </w:p>
    <w:p>
      <w:pPr>
        <w:numPr>
          <w:ilvl w:val="0"/>
          <w:numId w:val="0"/>
        </w:numPr>
        <w:spacing w:line="360" w:lineRule="auto"/>
        <w:ind w:leftChars="0" w:firstLine="562"/>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武汉市第二十九中学2022年体育后备人才选拔考试</w:t>
      </w:r>
    </w:p>
    <w:p>
      <w:pPr>
        <w:numPr>
          <w:ilvl w:val="0"/>
          <w:numId w:val="0"/>
        </w:numPr>
        <w:spacing w:line="360" w:lineRule="auto"/>
        <w:ind w:leftChars="0" w:firstLine="562"/>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报名表（女子足球）</w:t>
      </w:r>
    </w:p>
    <w:tbl>
      <w:tblPr>
        <w:tblStyle w:val="4"/>
        <w:tblW w:w="9268"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1200"/>
        <w:gridCol w:w="1566"/>
        <w:gridCol w:w="1050"/>
        <w:gridCol w:w="1850"/>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学生姓名</w:t>
            </w:r>
          </w:p>
        </w:tc>
        <w:tc>
          <w:tcPr>
            <w:tcW w:w="1200"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p>
        </w:tc>
        <w:tc>
          <w:tcPr>
            <w:tcW w:w="1566"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性别</w:t>
            </w:r>
          </w:p>
        </w:tc>
        <w:tc>
          <w:tcPr>
            <w:tcW w:w="1050"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女</w:t>
            </w:r>
          </w:p>
        </w:tc>
        <w:tc>
          <w:tcPr>
            <w:tcW w:w="1850"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出生年月日</w:t>
            </w:r>
          </w:p>
        </w:tc>
        <w:tc>
          <w:tcPr>
            <w:tcW w:w="1868"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身份证号</w:t>
            </w:r>
          </w:p>
        </w:tc>
        <w:tc>
          <w:tcPr>
            <w:tcW w:w="3816" w:type="dxa"/>
            <w:gridSpan w:val="3"/>
          </w:tcPr>
          <w:p>
            <w:pPr>
              <w:numPr>
                <w:ilvl w:val="0"/>
                <w:numId w:val="0"/>
              </w:numPr>
              <w:spacing w:line="360" w:lineRule="auto"/>
              <w:jc w:val="center"/>
              <w:rPr>
                <w:rFonts w:hint="default" w:ascii="仿宋" w:hAnsi="仿宋" w:eastAsia="仿宋" w:cs="仿宋"/>
                <w:b/>
                <w:bCs/>
                <w:sz w:val="28"/>
                <w:szCs w:val="28"/>
                <w:vertAlign w:val="baseline"/>
                <w:lang w:val="en-US" w:eastAsia="zh-CN"/>
              </w:rPr>
            </w:pPr>
          </w:p>
        </w:tc>
        <w:tc>
          <w:tcPr>
            <w:tcW w:w="1850"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学籍学校</w:t>
            </w:r>
          </w:p>
        </w:tc>
        <w:tc>
          <w:tcPr>
            <w:tcW w:w="1868"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家庭住址</w:t>
            </w:r>
          </w:p>
        </w:tc>
        <w:tc>
          <w:tcPr>
            <w:tcW w:w="3816" w:type="dxa"/>
            <w:gridSpan w:val="3"/>
          </w:tcPr>
          <w:p>
            <w:pPr>
              <w:numPr>
                <w:ilvl w:val="0"/>
                <w:numId w:val="0"/>
              </w:numPr>
              <w:spacing w:line="360" w:lineRule="auto"/>
              <w:jc w:val="center"/>
              <w:rPr>
                <w:rFonts w:hint="default" w:ascii="仿宋" w:hAnsi="仿宋" w:eastAsia="仿宋" w:cs="仿宋"/>
                <w:b/>
                <w:bCs/>
                <w:sz w:val="28"/>
                <w:szCs w:val="28"/>
                <w:vertAlign w:val="baseline"/>
                <w:lang w:val="en-US" w:eastAsia="zh-CN"/>
              </w:rPr>
            </w:pPr>
          </w:p>
        </w:tc>
        <w:tc>
          <w:tcPr>
            <w:tcW w:w="1850"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联系方式</w:t>
            </w:r>
          </w:p>
        </w:tc>
        <w:tc>
          <w:tcPr>
            <w:tcW w:w="1868"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Merge w:val="restart"/>
            <w:vAlign w:val="center"/>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选拔考试满足条件情况（相应条件后填是或否）</w:t>
            </w:r>
          </w:p>
        </w:tc>
        <w:tc>
          <w:tcPr>
            <w:tcW w:w="5666" w:type="dxa"/>
            <w:gridSpan w:val="4"/>
          </w:tcPr>
          <w:p>
            <w:pPr>
              <w:numPr>
                <w:ilvl w:val="0"/>
                <w:numId w:val="0"/>
              </w:numPr>
              <w:spacing w:line="360" w:lineRule="auto"/>
              <w:jc w:val="left"/>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val="en-US"/>
              </w:rPr>
              <w:t>初中</w:t>
            </w:r>
            <w:r>
              <w:rPr>
                <w:rFonts w:hint="eastAsia" w:ascii="仿宋" w:hAnsi="仿宋" w:eastAsia="仿宋" w:cs="仿宋"/>
                <w:b/>
                <w:bCs/>
                <w:sz w:val="28"/>
                <w:szCs w:val="28"/>
                <w:lang w:val="en-US" w:eastAsia="zh-CN"/>
              </w:rPr>
              <w:t>阶段</w:t>
            </w:r>
            <w:r>
              <w:rPr>
                <w:rFonts w:hint="eastAsia" w:ascii="仿宋" w:hAnsi="仿宋" w:eastAsia="仿宋" w:cs="仿宋"/>
                <w:b/>
                <w:bCs/>
                <w:sz w:val="28"/>
                <w:szCs w:val="28"/>
                <w:lang w:val="en-US"/>
              </w:rPr>
              <w:t>参加过校园足球夏令营全国总营</w:t>
            </w:r>
            <w:r>
              <w:rPr>
                <w:rFonts w:hint="default" w:ascii="仿宋" w:hAnsi="仿宋" w:eastAsia="仿宋" w:cs="仿宋"/>
                <w:b/>
                <w:bCs/>
                <w:sz w:val="28"/>
                <w:szCs w:val="28"/>
              </w:rPr>
              <w:t>、</w:t>
            </w:r>
            <w:r>
              <w:rPr>
                <w:rFonts w:hint="eastAsia" w:ascii="仿宋" w:hAnsi="仿宋" w:eastAsia="仿宋" w:cs="仿宋"/>
                <w:b/>
                <w:bCs/>
                <w:sz w:val="28"/>
                <w:szCs w:val="28"/>
                <w:lang w:val="en-US"/>
              </w:rPr>
              <w:t>湖北分营的足球生</w:t>
            </w:r>
          </w:p>
        </w:tc>
        <w:tc>
          <w:tcPr>
            <w:tcW w:w="1868"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Merge w:val="continue"/>
          </w:tcPr>
          <w:p>
            <w:pPr>
              <w:numPr>
                <w:ilvl w:val="0"/>
                <w:numId w:val="0"/>
              </w:numPr>
              <w:spacing w:line="360" w:lineRule="auto"/>
              <w:jc w:val="center"/>
              <w:rPr>
                <w:rFonts w:hint="default" w:ascii="仿宋" w:hAnsi="仿宋" w:eastAsia="仿宋" w:cs="仿宋"/>
                <w:b/>
                <w:bCs/>
                <w:sz w:val="28"/>
                <w:szCs w:val="28"/>
                <w:vertAlign w:val="baseline"/>
                <w:lang w:val="en-US" w:eastAsia="zh-CN"/>
              </w:rPr>
            </w:pPr>
          </w:p>
        </w:tc>
        <w:tc>
          <w:tcPr>
            <w:tcW w:w="5666" w:type="dxa"/>
            <w:gridSpan w:val="4"/>
          </w:tcPr>
          <w:p>
            <w:pPr>
              <w:numPr>
                <w:ilvl w:val="0"/>
                <w:numId w:val="0"/>
              </w:numPr>
              <w:spacing w:line="360" w:lineRule="auto"/>
              <w:jc w:val="left"/>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w:t>
            </w:r>
            <w:r>
              <w:rPr>
                <w:rFonts w:hint="eastAsia" w:ascii="仿宋" w:hAnsi="仿宋" w:eastAsia="仿宋" w:cs="仿宋"/>
                <w:b/>
                <w:bCs/>
                <w:sz w:val="28"/>
                <w:szCs w:val="28"/>
                <w:lang w:val="en-US"/>
              </w:rPr>
              <w:t>初中</w:t>
            </w:r>
            <w:r>
              <w:rPr>
                <w:rFonts w:hint="eastAsia" w:ascii="仿宋" w:hAnsi="仿宋" w:eastAsia="仿宋" w:cs="仿宋"/>
                <w:b/>
                <w:bCs/>
                <w:sz w:val="28"/>
                <w:szCs w:val="28"/>
                <w:lang w:val="en-US" w:eastAsia="zh-CN"/>
              </w:rPr>
              <w:t>阶段</w:t>
            </w:r>
            <w:r>
              <w:rPr>
                <w:rFonts w:hint="eastAsia" w:ascii="仿宋" w:hAnsi="仿宋" w:eastAsia="仿宋" w:cs="仿宋"/>
                <w:b/>
                <w:bCs/>
                <w:sz w:val="28"/>
                <w:szCs w:val="28"/>
                <w:lang w:val="en-US"/>
              </w:rPr>
              <w:t>代表学校参加过</w:t>
            </w:r>
            <w:r>
              <w:rPr>
                <w:rFonts w:hint="eastAsia" w:ascii="仿宋" w:hAnsi="仿宋" w:eastAsia="仿宋" w:cs="仿宋"/>
                <w:b/>
                <w:bCs/>
                <w:sz w:val="28"/>
                <w:szCs w:val="28"/>
                <w:lang w:val="en-US" w:eastAsia="zh-CN"/>
              </w:rPr>
              <w:t>省、市、区三级比赛</w:t>
            </w:r>
            <w:r>
              <w:rPr>
                <w:rFonts w:hint="eastAsia" w:ascii="仿宋" w:hAnsi="仿宋" w:eastAsia="仿宋" w:cs="仿宋"/>
                <w:b/>
                <w:bCs/>
                <w:sz w:val="28"/>
                <w:szCs w:val="28"/>
                <w:lang w:val="en-US"/>
              </w:rPr>
              <w:t>的足球生</w:t>
            </w:r>
          </w:p>
        </w:tc>
        <w:tc>
          <w:tcPr>
            <w:tcW w:w="1868"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Merge w:val="continue"/>
          </w:tcPr>
          <w:p>
            <w:pPr>
              <w:numPr>
                <w:ilvl w:val="0"/>
                <w:numId w:val="0"/>
              </w:numPr>
              <w:spacing w:line="360" w:lineRule="auto"/>
              <w:jc w:val="center"/>
              <w:rPr>
                <w:rFonts w:hint="default" w:ascii="仿宋" w:hAnsi="仿宋" w:eastAsia="仿宋" w:cs="仿宋"/>
                <w:b/>
                <w:bCs/>
                <w:sz w:val="28"/>
                <w:szCs w:val="28"/>
                <w:vertAlign w:val="baseline"/>
                <w:lang w:val="en-US" w:eastAsia="zh-CN"/>
              </w:rPr>
            </w:pPr>
          </w:p>
        </w:tc>
        <w:tc>
          <w:tcPr>
            <w:tcW w:w="5666" w:type="dxa"/>
            <w:gridSpan w:val="4"/>
          </w:tcPr>
          <w:p>
            <w:pPr>
              <w:numPr>
                <w:ilvl w:val="0"/>
                <w:numId w:val="0"/>
              </w:numPr>
              <w:spacing w:line="360" w:lineRule="auto"/>
              <w:jc w:val="left"/>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3.具备初中</w:t>
            </w:r>
            <w:r>
              <w:rPr>
                <w:rFonts w:hint="eastAsia" w:ascii="仿宋" w:hAnsi="仿宋" w:eastAsia="仿宋" w:cs="仿宋"/>
                <w:b/>
                <w:bCs/>
                <w:sz w:val="28"/>
                <w:szCs w:val="28"/>
                <w:lang w:val="en-US"/>
              </w:rPr>
              <w:t>学籍所在学校足球</w:t>
            </w:r>
            <w:r>
              <w:rPr>
                <w:rFonts w:hint="eastAsia" w:ascii="仿宋" w:hAnsi="仿宋" w:eastAsia="仿宋" w:cs="仿宋"/>
                <w:b/>
                <w:bCs/>
                <w:sz w:val="28"/>
                <w:szCs w:val="28"/>
                <w:lang w:val="en-US" w:eastAsia="zh-CN"/>
              </w:rPr>
              <w:t>特长生推荐资格</w:t>
            </w:r>
          </w:p>
        </w:tc>
        <w:tc>
          <w:tcPr>
            <w:tcW w:w="1868"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vMerge w:val="continue"/>
          </w:tcPr>
          <w:p>
            <w:pPr>
              <w:numPr>
                <w:ilvl w:val="0"/>
                <w:numId w:val="0"/>
              </w:numPr>
              <w:spacing w:line="360" w:lineRule="auto"/>
              <w:jc w:val="center"/>
              <w:rPr>
                <w:rFonts w:hint="default" w:ascii="仿宋" w:hAnsi="仿宋" w:eastAsia="仿宋" w:cs="仿宋"/>
                <w:b/>
                <w:bCs/>
                <w:sz w:val="28"/>
                <w:szCs w:val="28"/>
                <w:vertAlign w:val="baseline"/>
                <w:lang w:val="en-US" w:eastAsia="zh-CN"/>
              </w:rPr>
            </w:pPr>
          </w:p>
        </w:tc>
        <w:tc>
          <w:tcPr>
            <w:tcW w:w="5666" w:type="dxa"/>
            <w:gridSpan w:val="4"/>
          </w:tcPr>
          <w:p>
            <w:pPr>
              <w:numPr>
                <w:ilvl w:val="0"/>
                <w:numId w:val="0"/>
              </w:numPr>
              <w:spacing w:line="360" w:lineRule="auto"/>
              <w:jc w:val="left"/>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4.</w:t>
            </w:r>
            <w:r>
              <w:rPr>
                <w:rFonts w:hint="eastAsia" w:ascii="仿宋" w:hAnsi="仿宋" w:eastAsia="仿宋" w:cs="仿宋"/>
                <w:b/>
                <w:bCs/>
                <w:sz w:val="28"/>
                <w:szCs w:val="28"/>
                <w:lang w:val="en-US"/>
              </w:rPr>
              <w:t>国家一级</w:t>
            </w:r>
            <w:r>
              <w:rPr>
                <w:rFonts w:hint="default" w:ascii="仿宋" w:hAnsi="仿宋" w:eastAsia="仿宋" w:cs="仿宋"/>
                <w:b/>
                <w:bCs/>
                <w:sz w:val="28"/>
                <w:szCs w:val="28"/>
              </w:rPr>
              <w:t>、</w:t>
            </w:r>
            <w:r>
              <w:rPr>
                <w:rFonts w:hint="eastAsia" w:ascii="仿宋" w:hAnsi="仿宋" w:eastAsia="仿宋" w:cs="仿宋"/>
                <w:b/>
                <w:bCs/>
                <w:sz w:val="28"/>
                <w:szCs w:val="28"/>
                <w:lang w:val="en-US"/>
              </w:rPr>
              <w:t>二级</w:t>
            </w:r>
            <w:r>
              <w:rPr>
                <w:rFonts w:hint="eastAsia" w:ascii="仿宋" w:hAnsi="仿宋" w:eastAsia="仿宋" w:cs="仿宋"/>
                <w:b/>
                <w:bCs/>
                <w:sz w:val="28"/>
                <w:szCs w:val="28"/>
                <w:lang w:val="en-US" w:eastAsia="zh-CN"/>
              </w:rPr>
              <w:t>足球运动员</w:t>
            </w:r>
          </w:p>
        </w:tc>
        <w:tc>
          <w:tcPr>
            <w:tcW w:w="1868" w:type="dxa"/>
          </w:tcPr>
          <w:p>
            <w:pPr>
              <w:numPr>
                <w:ilvl w:val="0"/>
                <w:numId w:val="0"/>
              </w:numPr>
              <w:spacing w:line="360" w:lineRule="auto"/>
              <w:jc w:val="center"/>
              <w:rPr>
                <w:rFonts w:hint="default"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1734" w:type="dxa"/>
            <w:vAlign w:val="center"/>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自我推荐（100字以内）</w:t>
            </w:r>
          </w:p>
        </w:tc>
        <w:tc>
          <w:tcPr>
            <w:tcW w:w="7534" w:type="dxa"/>
            <w:gridSpan w:val="5"/>
          </w:tcPr>
          <w:p>
            <w:pPr>
              <w:numPr>
                <w:ilvl w:val="0"/>
                <w:numId w:val="0"/>
              </w:numPr>
              <w:spacing w:line="360" w:lineRule="auto"/>
              <w:jc w:val="center"/>
              <w:rPr>
                <w:rFonts w:hint="default" w:ascii="仿宋" w:hAnsi="仿宋" w:eastAsia="仿宋" w:cs="仿宋"/>
                <w:b/>
                <w:bCs/>
                <w:sz w:val="28"/>
                <w:szCs w:val="28"/>
                <w:vertAlign w:val="baseline"/>
                <w:lang w:val="en-US" w:eastAsia="zh-CN"/>
              </w:rPr>
            </w:pPr>
          </w:p>
          <w:p>
            <w:pPr>
              <w:numPr>
                <w:ilvl w:val="0"/>
                <w:numId w:val="0"/>
              </w:numPr>
              <w:spacing w:line="360" w:lineRule="auto"/>
              <w:jc w:val="center"/>
              <w:rPr>
                <w:rFonts w:hint="default" w:ascii="仿宋" w:hAnsi="仿宋" w:eastAsia="仿宋" w:cs="仿宋"/>
                <w:b/>
                <w:bCs/>
                <w:sz w:val="28"/>
                <w:szCs w:val="28"/>
                <w:vertAlign w:val="baseline"/>
                <w:lang w:val="en-US" w:eastAsia="zh-CN"/>
              </w:rPr>
            </w:pPr>
          </w:p>
          <w:p>
            <w:pPr>
              <w:numPr>
                <w:ilvl w:val="0"/>
                <w:numId w:val="0"/>
              </w:numPr>
              <w:spacing w:line="360" w:lineRule="auto"/>
              <w:jc w:val="center"/>
              <w:rPr>
                <w:rFonts w:hint="default" w:ascii="仿宋" w:hAnsi="仿宋" w:eastAsia="仿宋" w:cs="仿宋"/>
                <w:b/>
                <w:bCs/>
                <w:sz w:val="28"/>
                <w:szCs w:val="28"/>
                <w:vertAlign w:val="baseline"/>
                <w:lang w:val="en-US" w:eastAsia="zh-CN"/>
              </w:rPr>
            </w:pPr>
          </w:p>
          <w:p>
            <w:pPr>
              <w:numPr>
                <w:ilvl w:val="0"/>
                <w:numId w:val="0"/>
              </w:numPr>
              <w:spacing w:line="360" w:lineRule="auto"/>
              <w:jc w:val="center"/>
              <w:rPr>
                <w:rFonts w:hint="default" w:ascii="仿宋" w:hAnsi="仿宋" w:eastAsia="仿宋" w:cs="仿宋"/>
                <w:b/>
                <w:bCs/>
                <w:sz w:val="28"/>
                <w:szCs w:val="28"/>
                <w:vertAlign w:val="baseline"/>
                <w:lang w:val="en-US" w:eastAsia="zh-CN"/>
              </w:rPr>
            </w:pPr>
          </w:p>
          <w:p>
            <w:pPr>
              <w:numPr>
                <w:ilvl w:val="0"/>
                <w:numId w:val="0"/>
              </w:numPr>
              <w:spacing w:line="360" w:lineRule="auto"/>
              <w:jc w:val="center"/>
              <w:rPr>
                <w:rFonts w:hint="default"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734" w:type="dxa"/>
            <w:vAlign w:val="center"/>
          </w:tcPr>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学籍学校推荐意见</w:t>
            </w:r>
          </w:p>
        </w:tc>
        <w:tc>
          <w:tcPr>
            <w:tcW w:w="7534" w:type="dxa"/>
            <w:gridSpan w:val="5"/>
          </w:tcPr>
          <w:p>
            <w:pPr>
              <w:numPr>
                <w:ilvl w:val="0"/>
                <w:numId w:val="0"/>
              </w:numPr>
              <w:spacing w:line="360" w:lineRule="auto"/>
              <w:jc w:val="center"/>
              <w:rPr>
                <w:rFonts w:hint="default" w:ascii="仿宋" w:hAnsi="仿宋" w:eastAsia="仿宋" w:cs="仿宋"/>
                <w:b/>
                <w:bCs/>
                <w:sz w:val="28"/>
                <w:szCs w:val="28"/>
                <w:vertAlign w:val="baseline"/>
                <w:lang w:val="en-US" w:eastAsia="zh-CN"/>
              </w:rPr>
            </w:pPr>
          </w:p>
          <w:p>
            <w:pPr>
              <w:numPr>
                <w:ilvl w:val="0"/>
                <w:numId w:val="0"/>
              </w:numPr>
              <w:spacing w:line="360" w:lineRule="auto"/>
              <w:jc w:val="center"/>
              <w:rPr>
                <w:rFonts w:hint="default" w:ascii="仿宋" w:hAnsi="仿宋" w:eastAsia="仿宋" w:cs="仿宋"/>
                <w:b/>
                <w:bCs/>
                <w:sz w:val="28"/>
                <w:szCs w:val="28"/>
                <w:vertAlign w:val="baseline"/>
                <w:lang w:val="en-US" w:eastAsia="zh-CN"/>
              </w:rPr>
            </w:pPr>
          </w:p>
          <w:p>
            <w:pPr>
              <w:numPr>
                <w:ilvl w:val="0"/>
                <w:numId w:val="0"/>
              </w:numPr>
              <w:spacing w:line="360" w:lineRule="auto"/>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校长（签名）：</w:t>
            </w:r>
          </w:p>
          <w:p>
            <w:pPr>
              <w:numPr>
                <w:ilvl w:val="0"/>
                <w:numId w:val="0"/>
              </w:numPr>
              <w:spacing w:line="360" w:lineRule="auto"/>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学校（加盖公章）：</w:t>
            </w:r>
          </w:p>
        </w:tc>
      </w:tr>
    </w:tbl>
    <w:p>
      <w:pPr>
        <w:numPr>
          <w:ilvl w:val="0"/>
          <w:numId w:val="0"/>
        </w:numPr>
        <w:spacing w:line="360" w:lineRule="auto"/>
        <w:ind w:leftChars="0" w:firstLine="562"/>
        <w:jc w:val="center"/>
        <w:rPr>
          <w:rFonts w:hint="default" w:ascii="仿宋" w:hAnsi="仿宋" w:eastAsia="仿宋" w:cs="仿宋"/>
          <w:b/>
          <w:bCs/>
          <w:sz w:val="28"/>
          <w:szCs w:val="28"/>
          <w:lang w:val="en-US" w:eastAsia="zh-CN"/>
        </w:rPr>
      </w:pPr>
    </w:p>
    <w:p>
      <w:pPr>
        <w:numPr>
          <w:ilvl w:val="0"/>
          <w:numId w:val="0"/>
        </w:numPr>
        <w:spacing w:line="360" w:lineRule="auto"/>
        <w:ind w:leftChars="0" w:firstLine="562"/>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附件二：</w:t>
      </w:r>
    </w:p>
    <w:p>
      <w:pPr>
        <w:numPr>
          <w:ilvl w:val="0"/>
          <w:numId w:val="0"/>
        </w:numPr>
        <w:spacing w:line="360" w:lineRule="auto"/>
        <w:ind w:leftChars="0" w:firstLine="562"/>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学校微信公众号二维码（微信扫描关注）</w:t>
      </w:r>
    </w:p>
    <w:p>
      <w:pPr>
        <w:numPr>
          <w:ilvl w:val="0"/>
          <w:numId w:val="0"/>
        </w:numPr>
        <w:spacing w:line="360" w:lineRule="auto"/>
        <w:ind w:leftChars="0" w:firstLine="562"/>
        <w:jc w:val="left"/>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drawing>
          <wp:inline distT="0" distB="0" distL="0" distR="0">
            <wp:extent cx="1717675" cy="1717675"/>
            <wp:effectExtent l="0" t="0" r="15875" b="15875"/>
            <wp:docPr id="1030" name="图片 6" descr="qrcode_for_gh_6fe0a0601126_258"/>
            <wp:cNvGraphicFramePr/>
            <a:graphic xmlns:a="http://schemas.openxmlformats.org/drawingml/2006/main">
              <a:graphicData uri="http://schemas.openxmlformats.org/drawingml/2006/picture">
                <pic:pic xmlns:pic="http://schemas.openxmlformats.org/drawingml/2006/picture">
                  <pic:nvPicPr>
                    <pic:cNvPr id="1030" name="图片 6" descr="qrcode_for_gh_6fe0a0601126_258"/>
                    <pic:cNvPicPr/>
                  </pic:nvPicPr>
                  <pic:blipFill>
                    <a:blip r:embed="rId6" cstate="print"/>
                    <a:srcRect/>
                    <a:stretch>
                      <a:fillRect/>
                    </a:stretch>
                  </pic:blipFill>
                  <pic:spPr>
                    <a:xfrm>
                      <a:off x="0" y="0"/>
                      <a:ext cx="1717675" cy="1717675"/>
                    </a:xfrm>
                    <a:prstGeom prst="rect">
                      <a:avLst/>
                    </a:prstGeom>
                  </pic:spPr>
                </pic:pic>
              </a:graphicData>
            </a:graphic>
          </wp:inline>
        </w:drawing>
      </w:r>
    </w:p>
    <w:p>
      <w:pPr>
        <w:numPr>
          <w:ilvl w:val="0"/>
          <w:numId w:val="0"/>
        </w:numPr>
        <w:spacing w:line="360" w:lineRule="auto"/>
        <w:ind w:leftChars="0" w:firstLine="562"/>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2022年招生登记二维码（微信、QQ、钉钉扫描完成登记）</w:t>
      </w:r>
    </w:p>
    <w:p>
      <w:pPr>
        <w:numPr>
          <w:ilvl w:val="0"/>
          <w:numId w:val="0"/>
        </w:numPr>
        <w:spacing w:line="360" w:lineRule="auto"/>
        <w:ind w:leftChars="0" w:firstLine="562"/>
        <w:jc w:val="left"/>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drawing>
          <wp:inline distT="0" distB="0" distL="0" distR="0">
            <wp:extent cx="1712595" cy="1978025"/>
            <wp:effectExtent l="0" t="0" r="1905" b="3175"/>
            <wp:docPr id="1031" name="图片 7" descr="a1d292eafc46dca90cf1c5f77b0e6b75-sz_87466.webp (1)"/>
            <wp:cNvGraphicFramePr/>
            <a:graphic xmlns:a="http://schemas.openxmlformats.org/drawingml/2006/main">
              <a:graphicData uri="http://schemas.openxmlformats.org/drawingml/2006/picture">
                <pic:pic xmlns:pic="http://schemas.openxmlformats.org/drawingml/2006/picture">
                  <pic:nvPicPr>
                    <pic:cNvPr id="1031" name="图片 7" descr="a1d292eafc46dca90cf1c5f77b0e6b75-sz_87466.webp (1)"/>
                    <pic:cNvPicPr/>
                  </pic:nvPicPr>
                  <pic:blipFill>
                    <a:blip r:embed="rId7" cstate="print"/>
                    <a:srcRect/>
                    <a:stretch>
                      <a:fillRect/>
                    </a:stretch>
                  </pic:blipFill>
                  <pic:spPr>
                    <a:xfrm>
                      <a:off x="0" y="0"/>
                      <a:ext cx="1712595" cy="1978025"/>
                    </a:xfrm>
                    <a:prstGeom prst="rect">
                      <a:avLst/>
                    </a:prstGeom>
                  </pic:spPr>
                </pic:pic>
              </a:graphicData>
            </a:graphic>
          </wp:inline>
        </w:drawing>
      </w:r>
    </w:p>
    <w:p>
      <w:pPr>
        <w:numPr>
          <w:ilvl w:val="0"/>
          <w:numId w:val="0"/>
        </w:numPr>
        <w:spacing w:line="360" w:lineRule="auto"/>
        <w:ind w:leftChars="0" w:firstLine="562"/>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2022年招生咨询群二维码（QQ扫描加群）</w:t>
      </w:r>
    </w:p>
    <w:p>
      <w:pPr>
        <w:numPr>
          <w:ilvl w:val="0"/>
          <w:numId w:val="0"/>
        </w:numPr>
        <w:spacing w:line="360" w:lineRule="auto"/>
        <w:ind w:leftChars="0" w:firstLine="562"/>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drawing>
          <wp:inline distT="0" distB="0" distL="0" distR="0">
            <wp:extent cx="1651000" cy="1716405"/>
            <wp:effectExtent l="0" t="0" r="6350" b="17145"/>
            <wp:docPr id="1032" name="图片 8" descr="9285b1d2e4e06eafec05e55caf564898-sz_9782.webp"/>
            <wp:cNvGraphicFramePr/>
            <a:graphic xmlns:a="http://schemas.openxmlformats.org/drawingml/2006/main">
              <a:graphicData uri="http://schemas.openxmlformats.org/drawingml/2006/picture">
                <pic:pic xmlns:pic="http://schemas.openxmlformats.org/drawingml/2006/picture">
                  <pic:nvPicPr>
                    <pic:cNvPr id="1032" name="图片 8" descr="9285b1d2e4e06eafec05e55caf564898-sz_9782.webp"/>
                    <pic:cNvPicPr/>
                  </pic:nvPicPr>
                  <pic:blipFill>
                    <a:blip r:embed="rId8" cstate="print"/>
                    <a:srcRect l="10703" t="1477" r="9786" b="25941"/>
                    <a:stretch>
                      <a:fillRect/>
                    </a:stretch>
                  </pic:blipFill>
                  <pic:spPr>
                    <a:xfrm>
                      <a:off x="0" y="0"/>
                      <a:ext cx="1651000" cy="1716405"/>
                    </a:xfrm>
                    <a:prstGeom prst="rect">
                      <a:avLst/>
                    </a:prstGeom>
                  </pic:spPr>
                </pic:pic>
              </a:graphicData>
            </a:graphic>
          </wp:inline>
        </w:drawing>
      </w:r>
    </w:p>
    <w:p>
      <w:pPr>
        <w:numPr>
          <w:ilvl w:val="0"/>
          <w:numId w:val="0"/>
        </w:numPr>
        <w:spacing w:line="360" w:lineRule="auto"/>
        <w:ind w:leftChars="0" w:firstLine="562"/>
        <w:jc w:val="left"/>
        <w:rPr>
          <w:rFonts w:hint="eastAsia" w:ascii="仿宋" w:hAnsi="仿宋" w:eastAsia="仿宋" w:cs="仿宋"/>
          <w:b/>
          <w:bCs/>
          <w:sz w:val="28"/>
          <w:szCs w:val="28"/>
          <w:lang w:val="en-US" w:eastAsia="zh-CN"/>
        </w:rPr>
      </w:pPr>
    </w:p>
    <w:p>
      <w:pPr>
        <w:numPr>
          <w:ilvl w:val="0"/>
          <w:numId w:val="0"/>
        </w:numPr>
        <w:spacing w:line="360" w:lineRule="auto"/>
        <w:ind w:leftChars="0" w:firstLine="562"/>
        <w:jc w:val="left"/>
        <w:rPr>
          <w:rFonts w:hint="eastAsia" w:ascii="仿宋" w:hAnsi="仿宋" w:eastAsia="仿宋" w:cs="仿宋"/>
          <w:b/>
          <w:bCs/>
          <w:sz w:val="28"/>
          <w:szCs w:val="28"/>
          <w:lang w:val="en-US" w:eastAsia="zh-CN"/>
        </w:rPr>
      </w:pPr>
    </w:p>
    <w:p>
      <w:pPr>
        <w:numPr>
          <w:ilvl w:val="0"/>
          <w:numId w:val="0"/>
        </w:numPr>
        <w:spacing w:line="360" w:lineRule="auto"/>
        <w:ind w:leftChars="0" w:firstLine="562"/>
        <w:jc w:val="left"/>
        <w:rPr>
          <w:rFonts w:hint="eastAsia" w:ascii="仿宋" w:hAnsi="仿宋" w:eastAsia="仿宋" w:cs="仿宋"/>
          <w:b/>
          <w:bCs/>
          <w:sz w:val="28"/>
          <w:szCs w:val="28"/>
          <w:lang w:val="en-US" w:eastAsia="zh-CN"/>
        </w:rPr>
      </w:pPr>
    </w:p>
    <w:p>
      <w:pPr>
        <w:snapToGrid/>
        <w:spacing w:line="360" w:lineRule="auto"/>
        <w:jc w:val="center"/>
        <w:rPr>
          <w:rFonts w:hint="eastAsia" w:ascii="仿宋" w:hAnsi="仿宋" w:eastAsia="仿宋" w:cs="仿宋"/>
          <w:b/>
          <w:bCs/>
          <w:sz w:val="24"/>
          <w:szCs w:val="24"/>
          <w:lang w:val="en-US" w:eastAsia="zh-CN"/>
        </w:rPr>
      </w:pPr>
    </w:p>
    <w:p>
      <w:pPr>
        <w:snapToGrid/>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测试防疫应急方案</w:t>
      </w:r>
    </w:p>
    <w:p>
      <w:pPr>
        <w:snapToGrid/>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为了预防本单位新型冠状病毒肺炎疫情防控工作，保证考生，工作人员，职工等生命安全，按照以人为本，安全第一，防御为主的原则，依据上级有关文件精神和要求，结合单位测试实际情况制定本防疫预案。</w:t>
      </w:r>
    </w:p>
    <w:p>
      <w:pPr>
        <w:snapToGrid/>
        <w:spacing w:line="36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一、成立疫情防控应急领导小组</w:t>
      </w:r>
    </w:p>
    <w:p>
      <w:pPr>
        <w:snapToGrid/>
        <w:spacing w:line="360" w:lineRule="auto"/>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1.全面负责组织，协调，处置本单位新型冠状病毒肺炎疫情防控工作</w:t>
      </w:r>
    </w:p>
    <w:p>
      <w:pPr>
        <w:snapToGrid/>
        <w:spacing w:line="360" w:lineRule="auto"/>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2.负责制定疫情防控应急预案</w:t>
      </w:r>
    </w:p>
    <w:p>
      <w:pPr>
        <w:snapToGrid/>
        <w:spacing w:line="360" w:lineRule="auto"/>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3.当疫情发生时，负责下达预案的启动和中指指令</w:t>
      </w:r>
    </w:p>
    <w:p>
      <w:pPr>
        <w:snapToGrid/>
        <w:spacing w:line="360" w:lineRule="auto"/>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4.全力保证考生，工作人员，职工等身体健康和生命安全</w:t>
      </w:r>
    </w:p>
    <w:p>
      <w:pPr>
        <w:snapToGrid/>
        <w:spacing w:line="36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二、工作举措</w:t>
      </w:r>
    </w:p>
    <w:p>
      <w:pPr>
        <w:snapToGrid/>
        <w:spacing w:line="360" w:lineRule="auto"/>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1.按照市卫健委要求，结合单位测试实际情况做好有关配合工作，各工作小组按时到达指定地点，迅速，认真开展工作</w:t>
      </w:r>
    </w:p>
    <w:p>
      <w:pPr>
        <w:snapToGrid/>
        <w:spacing w:line="360" w:lineRule="auto"/>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2.积极，认真做好考生进校检测工作，核查48小时核算检测结果，特别是疫区考生人员</w:t>
      </w:r>
    </w:p>
    <w:p>
      <w:pPr>
        <w:snapToGrid/>
        <w:spacing w:line="360" w:lineRule="auto"/>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3.按时向上级报送维稳情况，测试情况，有事报事，无事报平安</w:t>
      </w:r>
    </w:p>
    <w:p>
      <w:pPr>
        <w:snapToGrid/>
        <w:spacing w:line="36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三、应急预案启动程序</w:t>
      </w:r>
    </w:p>
    <w:p>
      <w:pPr>
        <w:snapToGrid/>
        <w:spacing w:line="360" w:lineRule="auto"/>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接到上级指令后，应急领导小组迅速做出反应，及时开展疫情防控工作</w:t>
      </w:r>
    </w:p>
    <w:p>
      <w:pPr>
        <w:snapToGrid/>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四、应急结束</w:t>
      </w:r>
    </w:p>
    <w:p>
      <w:pPr>
        <w:snapToGrid/>
        <w:spacing w:line="360" w:lineRule="auto"/>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按照谁启动，谁接触的原则，应急领导小组，根据疫情决定是否结束应急响应</w:t>
      </w:r>
    </w:p>
    <w:p>
      <w:pPr>
        <w:snapToGrid/>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五、工作要求</w:t>
      </w:r>
    </w:p>
    <w:p>
      <w:pPr>
        <w:snapToGrid/>
        <w:spacing w:line="360" w:lineRule="auto"/>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1.高度重视，提高站位</w:t>
      </w:r>
    </w:p>
    <w:p>
      <w:pPr>
        <w:snapToGrid/>
        <w:spacing w:line="360" w:lineRule="auto"/>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2.各领导，工作小组，干部职工要高度重视疫情防控工作，按照上级工作要求，采取有力措施，做好疫情防控工作</w:t>
      </w:r>
    </w:p>
    <w:p>
      <w:pPr>
        <w:snapToGrid/>
        <w:spacing w:line="360" w:lineRule="auto"/>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3.认真核查，排查考生体温及48小时核算检测结果</w:t>
      </w:r>
    </w:p>
    <w:p>
      <w:pPr>
        <w:snapToGrid/>
        <w:spacing w:line="360" w:lineRule="auto"/>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4.积极主动配合领导要求，认真做好做实各自工作</w:t>
      </w:r>
    </w:p>
    <w:p>
      <w:pPr>
        <w:numPr>
          <w:ilvl w:val="0"/>
          <w:numId w:val="0"/>
        </w:numPr>
        <w:spacing w:line="360" w:lineRule="auto"/>
        <w:ind w:leftChars="0" w:firstLine="562"/>
        <w:jc w:val="left"/>
        <w:rPr>
          <w:rFonts w:hint="default" w:ascii="仿宋" w:hAnsi="仿宋" w:eastAsia="仿宋" w:cs="仿宋"/>
          <w:b/>
          <w:bCs/>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F6C24"/>
    <w:rsid w:val="100F5919"/>
    <w:rsid w:val="24671EBC"/>
    <w:rsid w:val="29522FCC"/>
    <w:rsid w:val="3EEDF9E1"/>
    <w:rsid w:val="418311C7"/>
    <w:rsid w:val="4E6600F3"/>
    <w:rsid w:val="51AA02F7"/>
    <w:rsid w:val="77D30190"/>
    <w:rsid w:val="7AB160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qFormat="1" w:unhideWhenUsed="0" w:uiPriority="99"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qFormat/>
    <w:uiPriority w:val="99"/>
  </w:style>
  <w:style w:type="table" w:default="1" w:styleId="3">
    <w:name w:val="Normal Table"/>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99"/>
    <w:rPr>
      <w:rFonts w:cs="Times New Roman"/>
      <w:b/>
    </w:rPr>
  </w:style>
  <w:style w:type="character" w:styleId="7">
    <w:name w:val="FollowedHyperlink"/>
    <w:basedOn w:val="5"/>
    <w:qFormat/>
    <w:uiPriority w:val="99"/>
    <w:rPr>
      <w:rFonts w:cs="Times New Roman"/>
      <w:color w:val="333333"/>
      <w:u w:val="none"/>
    </w:rPr>
  </w:style>
  <w:style w:type="character" w:styleId="8">
    <w:name w:val="Emphasis"/>
    <w:basedOn w:val="5"/>
    <w:qFormat/>
    <w:uiPriority w:val="99"/>
    <w:rPr>
      <w:rFonts w:cs="Times New Roman"/>
      <w:b/>
    </w:rPr>
  </w:style>
  <w:style w:type="character" w:styleId="9">
    <w:name w:val="HTML Definition"/>
    <w:basedOn w:val="5"/>
    <w:qFormat/>
    <w:uiPriority w:val="99"/>
    <w:rPr>
      <w:rFonts w:cs="Times New Roman"/>
    </w:rPr>
  </w:style>
  <w:style w:type="character" w:styleId="10">
    <w:name w:val="HTML Variable"/>
    <w:basedOn w:val="5"/>
    <w:qFormat/>
    <w:uiPriority w:val="99"/>
    <w:rPr>
      <w:rFonts w:cs="Times New Roman"/>
    </w:rPr>
  </w:style>
  <w:style w:type="character" w:styleId="11">
    <w:name w:val="Hyperlink"/>
    <w:basedOn w:val="5"/>
    <w:qFormat/>
    <w:uiPriority w:val="99"/>
    <w:rPr>
      <w:rFonts w:cs="Times New Roman"/>
      <w:color w:val="333333"/>
      <w:u w:val="none"/>
    </w:rPr>
  </w:style>
  <w:style w:type="character" w:styleId="12">
    <w:name w:val="HTML Code"/>
    <w:basedOn w:val="5"/>
    <w:qFormat/>
    <w:uiPriority w:val="99"/>
    <w:rPr>
      <w:rFonts w:ascii="Courier New" w:hAnsi="Courier New" w:cs="Times New Roman"/>
      <w:sz w:val="20"/>
    </w:rPr>
  </w:style>
  <w:style w:type="character" w:styleId="13">
    <w:name w:val="HTML Cite"/>
    <w:basedOn w:val="5"/>
    <w:qFormat/>
    <w:uiPriority w:val="99"/>
    <w:rPr>
      <w:rFonts w:cs="Times New Roman"/>
    </w:rPr>
  </w:style>
  <w:style w:type="character" w:styleId="14">
    <w:name w:val="HTML Keyboard"/>
    <w:basedOn w:val="5"/>
    <w:qFormat/>
    <w:uiPriority w:val="99"/>
    <w:rPr>
      <w:rFonts w:ascii="Courier New" w:hAnsi="Courier New" w:cs="Times New Roman"/>
      <w:sz w:val="20"/>
    </w:rPr>
  </w:style>
  <w:style w:type="character" w:styleId="15">
    <w:name w:val="HTML Sample"/>
    <w:basedOn w:val="5"/>
    <w:qFormat/>
    <w:uiPriority w:val="99"/>
    <w:rPr>
      <w:rFonts w:ascii="Courier New" w:hAnsi="Courier New"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13</Pages>
  <Words>4160</Words>
  <Characters>4459</Characters>
  <Paragraphs>354</Paragraphs>
  <TotalTime>9</TotalTime>
  <ScaleCrop>false</ScaleCrop>
  <LinksUpToDate>false</LinksUpToDate>
  <CharactersWithSpaces>4472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2021-01-31T23:13:00Z</dcterms:created>
  <dc:creator>Administrator</dc:creator>
  <cp:lastModifiedBy>陈文</cp:lastModifiedBy>
  <dcterms:modified xsi:type="dcterms:W3CDTF">2022-04-12T09:29:10Z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CD54C2DEB7984A568C5F964055F82618</vt:lpwstr>
  </property>
</Properties>
</file>